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758AE"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Chapter 1. Introduction to Documentation</w:t>
      </w:r>
    </w:p>
    <w:p w14:paraId="05D1C7AF"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BE62817"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79CD7F1"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7150D5F"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Multiple Choice</w:t>
      </w:r>
    </w:p>
    <w:p w14:paraId="0DAEC0A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4221AB8"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B67B9F8"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556309E"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What is the definition of </w:t>
      </w:r>
      <w:r>
        <w:rPr>
          <w:rFonts w:ascii="Times New Roman" w:hAnsi="Times New Roman"/>
          <w:b/>
          <w:bCs/>
          <w:sz w:val="24"/>
          <w:szCs w:val="24"/>
        </w:rPr>
        <w:t>documentation</w:t>
      </w:r>
      <w:r w:rsidRPr="00BC6B15">
        <w:rPr>
          <w:rFonts w:ascii="Times New Roman" w:hAnsi="Times New Roman"/>
          <w:b/>
          <w:bCs/>
          <w:sz w:val="24"/>
          <w:szCs w:val="24"/>
        </w:rPr>
        <w:t>?</w:t>
      </w:r>
    </w:p>
    <w:p w14:paraId="1693E8D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Anything written without supplying evidence</w:t>
      </w:r>
    </w:p>
    <w:p w14:paraId="4358C9A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The use of documentary evidence to support original written work</w:t>
      </w:r>
    </w:p>
    <w:p w14:paraId="403D49C3"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Classifying knowledge that is not readily available</w:t>
      </w:r>
    </w:p>
    <w:p w14:paraId="0A4390D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The assembling of documents without classification of knowledge</w:t>
      </w:r>
    </w:p>
    <w:p w14:paraId="5D192BA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9AC767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B</w:t>
      </w:r>
    </w:p>
    <w:p w14:paraId="58489F8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Proper documentation must supply evidence, and knowledge must be readily available and classified.</w:t>
      </w:r>
    </w:p>
    <w:p w14:paraId="751D972C"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B3D609C"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CAFEA42"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3BAB88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 Why is documentation </w:t>
      </w:r>
      <w:r>
        <w:rPr>
          <w:rFonts w:ascii="Times New Roman" w:hAnsi="Times New Roman"/>
          <w:b/>
          <w:bCs/>
          <w:sz w:val="24"/>
          <w:szCs w:val="24"/>
        </w:rPr>
        <w:t>necessary</w:t>
      </w:r>
      <w:r>
        <w:rPr>
          <w:rFonts w:ascii="Times New Roman" w:hAnsi="Times New Roman"/>
          <w:sz w:val="24"/>
          <w:szCs w:val="24"/>
        </w:rPr>
        <w:t xml:space="preserve"> in </w:t>
      </w:r>
      <w:r w:rsidRPr="00B720DC">
        <w:rPr>
          <w:rFonts w:ascii="Times New Roman" w:hAnsi="Times New Roman"/>
          <w:sz w:val="24"/>
          <w:szCs w:val="24"/>
        </w:rPr>
        <w:t>patient care</w:t>
      </w:r>
      <w:r>
        <w:rPr>
          <w:rFonts w:ascii="Times New Roman" w:hAnsi="Times New Roman"/>
          <w:sz w:val="24"/>
          <w:szCs w:val="24"/>
        </w:rPr>
        <w:t>?</w:t>
      </w:r>
    </w:p>
    <w:p w14:paraId="7D46B32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It helps provide written and legal proof that treatment occurred.</w:t>
      </w:r>
    </w:p>
    <w:p w14:paraId="1C53559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It does not need to be written if it is reported verbally.</w:t>
      </w:r>
    </w:p>
    <w:p w14:paraId="4406DF0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It helps determine what one might do with a patient.</w:t>
      </w:r>
    </w:p>
    <w:p w14:paraId="56A6648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It is not necessary at all.</w:t>
      </w:r>
    </w:p>
    <w:p w14:paraId="486BAB91"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5A1C4A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A</w:t>
      </w:r>
    </w:p>
    <w:p w14:paraId="0A02E303"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Information about patient care must be written, not just verbally discussed, or it did not happen. Documentation might help a therapist plan the treatment session, but it is always necessary to provide the written and legal proof of care.</w:t>
      </w:r>
    </w:p>
    <w:p w14:paraId="2BCBAC7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3FA49B9D"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8F2A0F7" w14:textId="3BEB0487" w:rsidR="0051364F" w:rsidRDefault="005F6E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219794C" wp14:editId="3BF00B7F">
            <wp:extent cx="5133975" cy="13136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rcher CH 1.jpg"/>
                    <pic:cNvPicPr/>
                  </pic:nvPicPr>
                  <pic:blipFill>
                    <a:blip r:embed="rId6"/>
                    <a:stretch>
                      <a:fillRect/>
                    </a:stretch>
                  </pic:blipFill>
                  <pic:spPr>
                    <a:xfrm>
                      <a:off x="0" y="0"/>
                      <a:ext cx="5192564" cy="1328690"/>
                    </a:xfrm>
                    <a:prstGeom prst="rect">
                      <a:avLst/>
                    </a:prstGeom>
                  </pic:spPr>
                </pic:pic>
              </a:graphicData>
            </a:graphic>
          </wp:inline>
        </w:drawing>
      </w:r>
    </w:p>
    <w:p w14:paraId="7E8018C7" w14:textId="392DCC8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In the SOAP note example provided in Figure 1</w:t>
      </w:r>
      <w:r w:rsidR="00931986">
        <w:rPr>
          <w:rFonts w:ascii="Times New Roman" w:hAnsi="Times New Roman"/>
          <w:sz w:val="24"/>
          <w:szCs w:val="24"/>
        </w:rPr>
        <w:t>–</w:t>
      </w:r>
      <w:r>
        <w:rPr>
          <w:rFonts w:ascii="Times New Roman" w:hAnsi="Times New Roman"/>
          <w:sz w:val="24"/>
          <w:szCs w:val="24"/>
        </w:rPr>
        <w:t xml:space="preserve">1, why was the </w:t>
      </w:r>
      <w:r>
        <w:rPr>
          <w:rFonts w:ascii="Times New Roman" w:hAnsi="Times New Roman"/>
          <w:b/>
          <w:bCs/>
          <w:sz w:val="24"/>
          <w:szCs w:val="24"/>
        </w:rPr>
        <w:t>objective</w:t>
      </w:r>
      <w:r>
        <w:rPr>
          <w:rFonts w:ascii="Times New Roman" w:hAnsi="Times New Roman"/>
          <w:sz w:val="24"/>
          <w:szCs w:val="24"/>
        </w:rPr>
        <w:t xml:space="preserve"> section incorrect?</w:t>
      </w:r>
    </w:p>
    <w:p w14:paraId="134376DE" w14:textId="305E3798"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It did not report how much assistance was given in sitting and rolling and could not be followed.</w:t>
      </w:r>
    </w:p>
    <w:p w14:paraId="1E33DDC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It did not report how long the patient was able to sit, but rolling is a skill that can be understood without further clarification.</w:t>
      </w:r>
    </w:p>
    <w:p w14:paraId="46CF8E1B" w14:textId="298793BE"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It did not report how many times the patient rolled, but sitting can be done in</w:t>
      </w:r>
      <w:r w:rsidR="000C6673" w:rsidRPr="000C6673">
        <w:rPr>
          <w:rFonts w:ascii="Times New Roman" w:hAnsi="Times New Roman"/>
          <w:sz w:val="24"/>
          <w:szCs w:val="24"/>
        </w:rPr>
        <w:t xml:space="preserve"> </w:t>
      </w:r>
      <w:r w:rsidR="000C6673">
        <w:rPr>
          <w:rFonts w:ascii="Times New Roman" w:hAnsi="Times New Roman"/>
          <w:sz w:val="24"/>
          <w:szCs w:val="24"/>
        </w:rPr>
        <w:t>only</w:t>
      </w:r>
      <w:r>
        <w:rPr>
          <w:rFonts w:ascii="Times New Roman" w:hAnsi="Times New Roman"/>
          <w:sz w:val="24"/>
          <w:szCs w:val="24"/>
        </w:rPr>
        <w:t xml:space="preserve"> one position.</w:t>
      </w:r>
    </w:p>
    <w:p w14:paraId="238B7CD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D. It did not report the specific parameters of the treatment session and was not reproducible.</w:t>
      </w:r>
    </w:p>
    <w:p w14:paraId="39415EE8"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BE2CE77"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D</w:t>
      </w:r>
    </w:p>
    <w:p w14:paraId="05C1812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objective section must give information related to the specific time span, amount or type of assistance, and positions or placement of hands for support. It must be easily reproduced by another therapist based on the information given.</w:t>
      </w:r>
    </w:p>
    <w:p w14:paraId="2F72FDEE" w14:textId="723E789A" w:rsidR="0051364F" w:rsidRDefault="0051364F">
      <w:pPr>
        <w:widowControl w:val="0"/>
        <w:autoSpaceDE w:val="0"/>
        <w:autoSpaceDN w:val="0"/>
        <w:adjustRightInd w:val="0"/>
        <w:spacing w:after="0" w:line="240" w:lineRule="auto"/>
        <w:rPr>
          <w:rFonts w:ascii="Times New Roman" w:hAnsi="Times New Roman"/>
          <w:sz w:val="24"/>
          <w:szCs w:val="24"/>
        </w:rPr>
      </w:pPr>
    </w:p>
    <w:p w14:paraId="69845ADE"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59ED476" w14:textId="2BB5211D" w:rsidR="0051364F" w:rsidRDefault="000A1416" w:rsidP="009476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EC417C5" wp14:editId="3F90E41B">
            <wp:extent cx="5219700" cy="1285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rcher CH 1.jpg"/>
                    <pic:cNvPicPr/>
                  </pic:nvPicPr>
                  <pic:blipFill>
                    <a:blip r:embed="rId6"/>
                    <a:stretch>
                      <a:fillRect/>
                    </a:stretch>
                  </pic:blipFill>
                  <pic:spPr>
                    <a:xfrm>
                      <a:off x="0" y="0"/>
                      <a:ext cx="5293575" cy="1303430"/>
                    </a:xfrm>
                    <a:prstGeom prst="rect">
                      <a:avLst/>
                    </a:prstGeom>
                  </pic:spPr>
                </pic:pic>
              </a:graphicData>
            </a:graphic>
          </wp:inline>
        </w:drawing>
      </w:r>
      <w:bookmarkStart w:id="0" w:name="_GoBack"/>
      <w:bookmarkEnd w:id="0"/>
    </w:p>
    <w:p w14:paraId="124B664F" w14:textId="513BAB7A"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In the SOAP note example provided in Figure 1</w:t>
      </w:r>
      <w:r w:rsidR="00F74FDC">
        <w:rPr>
          <w:rFonts w:ascii="Times New Roman" w:hAnsi="Times New Roman"/>
          <w:sz w:val="24"/>
          <w:szCs w:val="24"/>
        </w:rPr>
        <w:t>–</w:t>
      </w:r>
      <w:r>
        <w:rPr>
          <w:rFonts w:ascii="Times New Roman" w:hAnsi="Times New Roman"/>
          <w:sz w:val="24"/>
          <w:szCs w:val="24"/>
        </w:rPr>
        <w:t xml:space="preserve">1, why is the </w:t>
      </w:r>
      <w:r>
        <w:rPr>
          <w:rFonts w:ascii="Times New Roman" w:hAnsi="Times New Roman"/>
          <w:b/>
          <w:bCs/>
          <w:sz w:val="24"/>
          <w:szCs w:val="24"/>
        </w:rPr>
        <w:t>assessment</w:t>
      </w:r>
      <w:r>
        <w:rPr>
          <w:rFonts w:ascii="Times New Roman" w:hAnsi="Times New Roman"/>
          <w:sz w:val="24"/>
          <w:szCs w:val="24"/>
        </w:rPr>
        <w:t xml:space="preserve"> section incorrect?</w:t>
      </w:r>
    </w:p>
    <w:p w14:paraId="71A09EC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It is correct and no changes are necessary.</w:t>
      </w:r>
    </w:p>
    <w:p w14:paraId="39F7BCA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It needs to include more specific goals for rolling and sitting.</w:t>
      </w:r>
    </w:p>
    <w:p w14:paraId="700CA7BB" w14:textId="7E053962"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 It needs to delineate how long the patient sat compared </w:t>
      </w:r>
      <w:r w:rsidR="00111B4C">
        <w:rPr>
          <w:rFonts w:ascii="Times New Roman" w:hAnsi="Times New Roman"/>
          <w:sz w:val="24"/>
          <w:szCs w:val="24"/>
        </w:rPr>
        <w:t xml:space="preserve">with </w:t>
      </w:r>
      <w:r>
        <w:rPr>
          <w:rFonts w:ascii="Times New Roman" w:hAnsi="Times New Roman"/>
          <w:sz w:val="24"/>
          <w:szCs w:val="24"/>
        </w:rPr>
        <w:t>the last session.</w:t>
      </w:r>
    </w:p>
    <w:p w14:paraId="308BAE1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It is correct but should also include the short-term goal of rolling.</w:t>
      </w:r>
    </w:p>
    <w:p w14:paraId="79A182D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425429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C</w:t>
      </w:r>
    </w:p>
    <w:p w14:paraId="6B60E34A" w14:textId="29775E10"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Rationale: The assessment section needs to summarize what happened in the objective section. It should provide information based on the skills performed, type of improvement compared </w:t>
      </w:r>
      <w:r w:rsidR="00901680">
        <w:rPr>
          <w:rFonts w:ascii="Times New Roman" w:hAnsi="Times New Roman"/>
          <w:sz w:val="24"/>
          <w:szCs w:val="24"/>
        </w:rPr>
        <w:t xml:space="preserve">with </w:t>
      </w:r>
      <w:r>
        <w:rPr>
          <w:rFonts w:ascii="Times New Roman" w:hAnsi="Times New Roman"/>
          <w:sz w:val="24"/>
          <w:szCs w:val="24"/>
        </w:rPr>
        <w:t>the last session and the relationship of the comparison, and how the skill meets short- or long-term goals set up in the original plan of care.</w:t>
      </w:r>
    </w:p>
    <w:p w14:paraId="7EFC71C2"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35A524A0"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B7ADF6D"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3DA0F2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Documentation classification has evolved over many years. Which </w:t>
      </w:r>
      <w:r>
        <w:rPr>
          <w:rFonts w:ascii="Times New Roman" w:hAnsi="Times New Roman"/>
          <w:b/>
          <w:bCs/>
          <w:sz w:val="24"/>
          <w:szCs w:val="24"/>
        </w:rPr>
        <w:t>documentation</w:t>
      </w:r>
      <w:r>
        <w:rPr>
          <w:rFonts w:ascii="Times New Roman" w:hAnsi="Times New Roman"/>
          <w:sz w:val="24"/>
          <w:szCs w:val="24"/>
        </w:rPr>
        <w:t xml:space="preserve"> </w:t>
      </w:r>
      <w:r>
        <w:rPr>
          <w:rFonts w:ascii="Times New Roman" w:hAnsi="Times New Roman"/>
          <w:b/>
          <w:bCs/>
          <w:sz w:val="24"/>
          <w:szCs w:val="24"/>
        </w:rPr>
        <w:t>classification</w:t>
      </w:r>
      <w:r>
        <w:rPr>
          <w:rFonts w:ascii="Times New Roman" w:hAnsi="Times New Roman"/>
          <w:sz w:val="24"/>
          <w:szCs w:val="24"/>
        </w:rPr>
        <w:t xml:space="preserve"> provides a definitive summary of an active pathology with the relationship to the resulting impairment?</w:t>
      </w:r>
    </w:p>
    <w:p w14:paraId="6F83E14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ICIDH Classification</w:t>
      </w:r>
    </w:p>
    <w:p w14:paraId="3166044F"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National Center for Medical Rehabilitation Research</w:t>
      </w:r>
    </w:p>
    <w:p w14:paraId="31C02870"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Nagi Disablement Model</w:t>
      </w:r>
    </w:p>
    <w:p w14:paraId="33DC0D1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Functional Impairment Model</w:t>
      </w:r>
    </w:p>
    <w:p w14:paraId="1BEEA18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CB80CD7"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C</w:t>
      </w:r>
    </w:p>
    <w:p w14:paraId="2BD1688D" w14:textId="63605038"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Rationale: This is the definition </w:t>
      </w:r>
      <w:r w:rsidR="00D67F62">
        <w:rPr>
          <w:rFonts w:ascii="Times New Roman" w:hAnsi="Times New Roman"/>
          <w:sz w:val="24"/>
          <w:szCs w:val="24"/>
        </w:rPr>
        <w:t xml:space="preserve">of </w:t>
      </w:r>
      <w:r>
        <w:rPr>
          <w:rFonts w:ascii="Times New Roman" w:hAnsi="Times New Roman"/>
          <w:sz w:val="24"/>
          <w:szCs w:val="24"/>
        </w:rPr>
        <w:t>the Nagi Disablement Model.</w:t>
      </w:r>
    </w:p>
    <w:p w14:paraId="1BA4B7E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92FC1C2"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828E2B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338EDCB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Which </w:t>
      </w:r>
      <w:r>
        <w:rPr>
          <w:rFonts w:ascii="Times New Roman" w:hAnsi="Times New Roman"/>
          <w:b/>
          <w:bCs/>
          <w:sz w:val="24"/>
          <w:szCs w:val="24"/>
        </w:rPr>
        <w:t>taxonomy</w:t>
      </w:r>
      <w:r>
        <w:rPr>
          <w:rFonts w:ascii="Times New Roman" w:hAnsi="Times New Roman"/>
          <w:sz w:val="24"/>
          <w:szCs w:val="24"/>
        </w:rPr>
        <w:t xml:space="preserve"> can be defined as the loss or abnormality of a physiological, psychological, or anatomical structure or function?</w:t>
      </w:r>
    </w:p>
    <w:p w14:paraId="0AB5A4C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Disability</w:t>
      </w:r>
    </w:p>
    <w:p w14:paraId="757F59C1" w14:textId="00F26E55"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 Functional </w:t>
      </w:r>
      <w:r w:rsidR="00FE0271">
        <w:rPr>
          <w:rFonts w:ascii="Times New Roman" w:hAnsi="Times New Roman"/>
          <w:sz w:val="24"/>
          <w:szCs w:val="24"/>
        </w:rPr>
        <w:t>limitation</w:t>
      </w:r>
    </w:p>
    <w:p w14:paraId="31A33DC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C. Handicap</w:t>
      </w:r>
    </w:p>
    <w:p w14:paraId="5E86782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Impairment</w:t>
      </w:r>
    </w:p>
    <w:p w14:paraId="67BD319C"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02510A7"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D</w:t>
      </w:r>
    </w:p>
    <w:p w14:paraId="08FCAE7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This is the definition of impairment.</w:t>
      </w:r>
    </w:p>
    <w:p w14:paraId="60BEA063"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C1BF1E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71BC8A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FEDFFD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What two events changed treatment and documentation responsibilities for the PT and PTA?</w:t>
      </w:r>
    </w:p>
    <w:p w14:paraId="187DC6E3"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Medicare insurance and physician referrals</w:t>
      </w:r>
    </w:p>
    <w:p w14:paraId="2C43A0D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Medicaid insurance and types of documentation</w:t>
      </w:r>
    </w:p>
    <w:p w14:paraId="397E690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HMO and physician referrals</w:t>
      </w:r>
    </w:p>
    <w:p w14:paraId="418FA38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Medicare insurance and types of documentation</w:t>
      </w:r>
    </w:p>
    <w:p w14:paraId="3E817385"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7398A5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A</w:t>
      </w:r>
    </w:p>
    <w:p w14:paraId="457DCB7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Responsibilities for the PT and PTA changed because of the requirements of Medicare insurance and physician referrals for physical therapy services.</w:t>
      </w:r>
    </w:p>
    <w:p w14:paraId="05F40248"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7D083A67"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3FB56EBD"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E66231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8. When was the </w:t>
      </w:r>
      <w:r>
        <w:rPr>
          <w:rFonts w:ascii="Times New Roman" w:hAnsi="Times New Roman"/>
          <w:b/>
          <w:bCs/>
          <w:sz w:val="24"/>
          <w:szCs w:val="24"/>
        </w:rPr>
        <w:t>first</w:t>
      </w:r>
      <w:r>
        <w:rPr>
          <w:rFonts w:ascii="Times New Roman" w:hAnsi="Times New Roman"/>
          <w:sz w:val="24"/>
          <w:szCs w:val="24"/>
        </w:rPr>
        <w:t xml:space="preserve"> academic program developed for the PTA?</w:t>
      </w:r>
    </w:p>
    <w:p w14:paraId="1F5D592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1959</w:t>
      </w:r>
    </w:p>
    <w:p w14:paraId="5B31727F"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1967</w:t>
      </w:r>
    </w:p>
    <w:p w14:paraId="130269B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1973</w:t>
      </w:r>
    </w:p>
    <w:p w14:paraId="5E9EB426"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1979</w:t>
      </w:r>
    </w:p>
    <w:p w14:paraId="0971FCC3"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74FA67F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B</w:t>
      </w:r>
    </w:p>
    <w:p w14:paraId="4573E94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first PTA program was established in 1967.</w:t>
      </w:r>
    </w:p>
    <w:p w14:paraId="0AC9A54F"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74D790F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CE1B964"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A91DA77"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 What type of </w:t>
      </w:r>
      <w:r>
        <w:rPr>
          <w:rFonts w:ascii="Times New Roman" w:hAnsi="Times New Roman"/>
          <w:b/>
          <w:bCs/>
          <w:sz w:val="24"/>
          <w:szCs w:val="24"/>
        </w:rPr>
        <w:t>access</w:t>
      </w:r>
      <w:r>
        <w:rPr>
          <w:rFonts w:ascii="Times New Roman" w:hAnsi="Times New Roman"/>
          <w:sz w:val="24"/>
          <w:szCs w:val="24"/>
        </w:rPr>
        <w:t xml:space="preserve"> allows a patient to see a PT without a physician’s referral?</w:t>
      </w:r>
    </w:p>
    <w:p w14:paraId="5876D65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Indirect</w:t>
      </w:r>
    </w:p>
    <w:p w14:paraId="620A33B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Express</w:t>
      </w:r>
    </w:p>
    <w:p w14:paraId="3C6E67A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Timely</w:t>
      </w:r>
    </w:p>
    <w:p w14:paraId="728AE3F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Direct</w:t>
      </w:r>
    </w:p>
    <w:p w14:paraId="5557FEA0"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BD02B0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D</w:t>
      </w:r>
    </w:p>
    <w:p w14:paraId="6C104CE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Direct access provides the ability for a patient to see a PT without a physician’s referral.</w:t>
      </w:r>
    </w:p>
    <w:p w14:paraId="486399E1"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301323B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94E925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651633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What state became the </w:t>
      </w:r>
      <w:r>
        <w:rPr>
          <w:rFonts w:ascii="Times New Roman" w:hAnsi="Times New Roman"/>
          <w:b/>
          <w:bCs/>
          <w:sz w:val="24"/>
          <w:szCs w:val="24"/>
        </w:rPr>
        <w:t>first</w:t>
      </w:r>
      <w:r>
        <w:rPr>
          <w:rFonts w:ascii="Times New Roman" w:hAnsi="Times New Roman"/>
          <w:sz w:val="24"/>
          <w:szCs w:val="24"/>
        </w:rPr>
        <w:t xml:space="preserve"> state to allow direct access?</w:t>
      </w:r>
    </w:p>
    <w:p w14:paraId="7B58B4C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California</w:t>
      </w:r>
    </w:p>
    <w:p w14:paraId="151C6182"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Nebraska</w:t>
      </w:r>
    </w:p>
    <w:p w14:paraId="7CD56DA6"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C. Maryland</w:t>
      </w:r>
    </w:p>
    <w:p w14:paraId="22DC66B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New York</w:t>
      </w:r>
    </w:p>
    <w:p w14:paraId="7C5CC25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D991B6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B</w:t>
      </w:r>
    </w:p>
    <w:p w14:paraId="45BC886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Nebraska was the first state to allow direct access for physical therapy treatment in 1957.</w:t>
      </w:r>
    </w:p>
    <w:p w14:paraId="6CC965F4"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55924A0"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7DEBFA7"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76B45F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 Direct access allows PTs to practice with autonomy because it is understood that PTs recognize their legal responsibilities. What is this </w:t>
      </w:r>
      <w:r w:rsidRPr="009A3674">
        <w:rPr>
          <w:rFonts w:ascii="Times New Roman" w:hAnsi="Times New Roman"/>
          <w:b/>
          <w:sz w:val="24"/>
          <w:szCs w:val="24"/>
        </w:rPr>
        <w:t>legal responsibility</w:t>
      </w:r>
      <w:r>
        <w:rPr>
          <w:rFonts w:ascii="Times New Roman" w:hAnsi="Times New Roman"/>
          <w:sz w:val="24"/>
          <w:szCs w:val="24"/>
        </w:rPr>
        <w:t xml:space="preserve"> called?</w:t>
      </w:r>
    </w:p>
    <w:p w14:paraId="79687FA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Scope of practice</w:t>
      </w:r>
    </w:p>
    <w:p w14:paraId="38F52E56"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Legal responsibilities</w:t>
      </w:r>
    </w:p>
    <w:p w14:paraId="30FF73F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Ethical issues</w:t>
      </w:r>
    </w:p>
    <w:p w14:paraId="53113CBF"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Code of ethics</w:t>
      </w:r>
    </w:p>
    <w:p w14:paraId="5754600D"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AF5A57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A</w:t>
      </w:r>
    </w:p>
    <w:p w14:paraId="1CD8CE46"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legal responsibility of the practicing PT relates to the scope of practice for the state in which the PT will practice. Because of this scope of practice, the physical therapist would know when it is legally necessary to refer the patient to a physician or another medical specialist, depending on the symptoms exhibited by the patient.</w:t>
      </w:r>
    </w:p>
    <w:p w14:paraId="446E0E53"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D28572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FA43435"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7973A23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12. During which </w:t>
      </w:r>
      <w:r w:rsidRPr="009A3674">
        <w:rPr>
          <w:rFonts w:ascii="Times New Roman" w:hAnsi="Times New Roman"/>
          <w:b/>
          <w:sz w:val="24"/>
          <w:szCs w:val="24"/>
        </w:rPr>
        <w:t>time period</w:t>
      </w:r>
      <w:r>
        <w:rPr>
          <w:rFonts w:ascii="Times New Roman" w:hAnsi="Times New Roman"/>
          <w:sz w:val="24"/>
          <w:szCs w:val="24"/>
        </w:rPr>
        <w:t xml:space="preserve"> did documentation change, requiring more specific information?</w:t>
      </w:r>
    </w:p>
    <w:p w14:paraId="642293A2"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Mid-1950s</w:t>
      </w:r>
    </w:p>
    <w:p w14:paraId="1D8699A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Mid-1960s</w:t>
      </w:r>
    </w:p>
    <w:p w14:paraId="4FC243EF"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Mid-1970s</w:t>
      </w:r>
    </w:p>
    <w:p w14:paraId="6AB5099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Mid-1980s</w:t>
      </w:r>
    </w:p>
    <w:p w14:paraId="3E3E5AB9"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792B35C2"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B</w:t>
      </w:r>
    </w:p>
    <w:p w14:paraId="09BA496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change from general documentation to more specific documentation requirements began in the mid-1960s because of the enactment of Medicare insurance policies.</w:t>
      </w:r>
    </w:p>
    <w:p w14:paraId="4A9F3DC0"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A10CB3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150B600"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063009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13. What specific piece of </w:t>
      </w:r>
      <w:r>
        <w:rPr>
          <w:rFonts w:ascii="Times New Roman" w:hAnsi="Times New Roman"/>
          <w:b/>
          <w:bCs/>
          <w:sz w:val="24"/>
          <w:szCs w:val="24"/>
        </w:rPr>
        <w:t>legislation</w:t>
      </w:r>
      <w:r>
        <w:rPr>
          <w:rFonts w:ascii="Times New Roman" w:hAnsi="Times New Roman"/>
          <w:sz w:val="24"/>
          <w:szCs w:val="24"/>
        </w:rPr>
        <w:t xml:space="preserve"> was responsible for changing the documentation process?</w:t>
      </w:r>
    </w:p>
    <w:p w14:paraId="111B15A6"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Public Law 504</w:t>
      </w:r>
    </w:p>
    <w:p w14:paraId="571A44E4" w14:textId="6F7F5B43"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American</w:t>
      </w:r>
      <w:r w:rsidR="00FE0271">
        <w:rPr>
          <w:rFonts w:ascii="Times New Roman" w:hAnsi="Times New Roman"/>
          <w:sz w:val="24"/>
          <w:szCs w:val="24"/>
        </w:rPr>
        <w:t>s With</w:t>
      </w:r>
      <w:r>
        <w:rPr>
          <w:rFonts w:ascii="Times New Roman" w:hAnsi="Times New Roman"/>
          <w:sz w:val="24"/>
          <w:szCs w:val="24"/>
        </w:rPr>
        <w:t xml:space="preserve"> Disabilities Act</w:t>
      </w:r>
    </w:p>
    <w:p w14:paraId="25D1B286" w14:textId="03DD15E0"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Rehabilitation Act</w:t>
      </w:r>
    </w:p>
    <w:p w14:paraId="78BA9465" w14:textId="539CED0B"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Health Insurance for the Aged and Disabled Act</w:t>
      </w:r>
    </w:p>
    <w:p w14:paraId="28DBDF1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60ABE6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D</w:t>
      </w:r>
    </w:p>
    <w:p w14:paraId="3536C2E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Health Insurance for the Aged and Disabled Act, commonly known as Medicare, drove the changes in documentation.</w:t>
      </w:r>
    </w:p>
    <w:p w14:paraId="10E07AE1"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ED6C47C"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03C8C1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DD7D77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 Which </w:t>
      </w:r>
      <w:r>
        <w:rPr>
          <w:rFonts w:ascii="Times New Roman" w:hAnsi="Times New Roman"/>
          <w:b/>
          <w:bCs/>
          <w:sz w:val="24"/>
          <w:szCs w:val="24"/>
        </w:rPr>
        <w:t>two</w:t>
      </w:r>
      <w:r>
        <w:rPr>
          <w:rFonts w:ascii="Times New Roman" w:hAnsi="Times New Roman"/>
          <w:sz w:val="24"/>
          <w:szCs w:val="24"/>
        </w:rPr>
        <w:t xml:space="preserve"> goals must physical therapy meet for the PT to receive reimbursement for services?</w:t>
      </w:r>
    </w:p>
    <w:p w14:paraId="2C71495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Inefficient and disorganized</w:t>
      </w:r>
    </w:p>
    <w:p w14:paraId="1117846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Efficient and organized</w:t>
      </w:r>
    </w:p>
    <w:p w14:paraId="4E3EDED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Effective and efficient</w:t>
      </w:r>
    </w:p>
    <w:p w14:paraId="5CF8019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Organized and effective</w:t>
      </w:r>
    </w:p>
    <w:p w14:paraId="3162317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F103E6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C</w:t>
      </w:r>
    </w:p>
    <w:p w14:paraId="4D36DAA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Physical therapy must be effective and efficient to ensure appropriate reimbursement for treatment.</w:t>
      </w:r>
    </w:p>
    <w:p w14:paraId="4C6ED4FE"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2EDE113"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AE076B7"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036F1A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15. Documentation must meet today’s standards for reimbursement and provides the basis for research. What </w:t>
      </w:r>
      <w:r>
        <w:rPr>
          <w:rFonts w:ascii="Times New Roman" w:hAnsi="Times New Roman"/>
          <w:b/>
          <w:bCs/>
          <w:sz w:val="24"/>
          <w:szCs w:val="24"/>
        </w:rPr>
        <w:t>two</w:t>
      </w:r>
      <w:r>
        <w:rPr>
          <w:rFonts w:ascii="Times New Roman" w:hAnsi="Times New Roman"/>
          <w:sz w:val="24"/>
          <w:szCs w:val="24"/>
        </w:rPr>
        <w:t xml:space="preserve"> standards must be met for reimbursement to be successful?</w:t>
      </w:r>
    </w:p>
    <w:p w14:paraId="36E206E3"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Measures functional outcomes and identifies effective and efficient treatment</w:t>
      </w:r>
    </w:p>
    <w:p w14:paraId="182EFD2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Describes functional activities that demonstrate appropriate interventions</w:t>
      </w:r>
    </w:p>
    <w:p w14:paraId="5DB3382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Identifies appropriate interventions based on the type of treatments</w:t>
      </w:r>
    </w:p>
    <w:p w14:paraId="3F7D3E3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Demonstrates effective and efficient treatment</w:t>
      </w:r>
    </w:p>
    <w:p w14:paraId="42C8202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286CBD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A</w:t>
      </w:r>
    </w:p>
    <w:p w14:paraId="5846D61D" w14:textId="463EA174"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Documentation must be effective and efficient and must measure functional outcomes to meet today’s standards for reimbursement.</w:t>
      </w:r>
    </w:p>
    <w:p w14:paraId="3090FCA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539CF5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5D3FE51"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0D04EB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16. What is the </w:t>
      </w:r>
      <w:r>
        <w:rPr>
          <w:rFonts w:ascii="Times New Roman" w:hAnsi="Times New Roman"/>
          <w:b/>
          <w:bCs/>
          <w:sz w:val="24"/>
          <w:szCs w:val="24"/>
        </w:rPr>
        <w:t>website</w:t>
      </w:r>
      <w:r>
        <w:rPr>
          <w:rFonts w:ascii="Times New Roman" w:hAnsi="Times New Roman"/>
          <w:sz w:val="24"/>
          <w:szCs w:val="24"/>
        </w:rPr>
        <w:t xml:space="preserve"> for the American Physical Therapy Association (APTA)?</w:t>
      </w:r>
    </w:p>
    <w:p w14:paraId="12692597"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www.apta.us.net</w:t>
      </w:r>
    </w:p>
    <w:p w14:paraId="66D3DA8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www.apta.org</w:t>
      </w:r>
    </w:p>
    <w:p w14:paraId="68739AF3"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www.apta.com</w:t>
      </w:r>
    </w:p>
    <w:p w14:paraId="360C4CA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www.apta.us.com</w:t>
      </w:r>
    </w:p>
    <w:p w14:paraId="10E627A5"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88BB18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B</w:t>
      </w:r>
    </w:p>
    <w:p w14:paraId="5226073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correct website for the APTA is www.apta.org.</w:t>
      </w:r>
    </w:p>
    <w:p w14:paraId="17EFC943"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508C19D"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BF89FA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C1231B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17. To provide high-quality medical care, the PT and PTA must demonstrate </w:t>
      </w:r>
      <w:r>
        <w:rPr>
          <w:rFonts w:ascii="Times New Roman" w:hAnsi="Times New Roman"/>
          <w:b/>
          <w:bCs/>
          <w:sz w:val="24"/>
          <w:szCs w:val="24"/>
        </w:rPr>
        <w:t>one</w:t>
      </w:r>
      <w:r>
        <w:rPr>
          <w:rFonts w:ascii="Times New Roman" w:hAnsi="Times New Roman"/>
          <w:sz w:val="24"/>
          <w:szCs w:val="24"/>
        </w:rPr>
        <w:t xml:space="preserve"> exceptional skill. What is that one skill?</w:t>
      </w:r>
    </w:p>
    <w:p w14:paraId="510A4E70"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Writing</w:t>
      </w:r>
    </w:p>
    <w:p w14:paraId="136FFC6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Organization</w:t>
      </w:r>
    </w:p>
    <w:p w14:paraId="4A339DFD"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Treatment</w:t>
      </w:r>
    </w:p>
    <w:p w14:paraId="3940DC2F"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Communication</w:t>
      </w:r>
    </w:p>
    <w:p w14:paraId="084BD8C9"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0C8451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ANS: D</w:t>
      </w:r>
    </w:p>
    <w:p w14:paraId="7E0FC51E"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PT and PTA must have exceptional communication skills, both verbally and in writing, to be able to provide high-quality medical care.</w:t>
      </w:r>
    </w:p>
    <w:p w14:paraId="3E0A057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180598F"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53F886AF"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053C936" w14:textId="48BCD488"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 What is the </w:t>
      </w:r>
      <w:r w:rsidR="00FA57A4">
        <w:rPr>
          <w:rFonts w:ascii="Times New Roman" w:hAnsi="Times New Roman"/>
          <w:sz w:val="24"/>
          <w:szCs w:val="24"/>
        </w:rPr>
        <w:t xml:space="preserve">former </w:t>
      </w:r>
      <w:r>
        <w:rPr>
          <w:rFonts w:ascii="Times New Roman" w:hAnsi="Times New Roman"/>
          <w:sz w:val="24"/>
          <w:szCs w:val="24"/>
        </w:rPr>
        <w:t xml:space="preserve">name of the </w:t>
      </w:r>
      <w:r>
        <w:rPr>
          <w:rFonts w:ascii="Times New Roman" w:hAnsi="Times New Roman"/>
          <w:b/>
          <w:bCs/>
          <w:sz w:val="24"/>
          <w:szCs w:val="24"/>
        </w:rPr>
        <w:t>accrediting</w:t>
      </w:r>
      <w:r>
        <w:rPr>
          <w:rFonts w:ascii="Times New Roman" w:hAnsi="Times New Roman"/>
          <w:sz w:val="24"/>
          <w:szCs w:val="24"/>
        </w:rPr>
        <w:t xml:space="preserve"> </w:t>
      </w:r>
      <w:r>
        <w:rPr>
          <w:rFonts w:ascii="Times New Roman" w:hAnsi="Times New Roman"/>
          <w:b/>
          <w:bCs/>
          <w:sz w:val="24"/>
          <w:szCs w:val="24"/>
        </w:rPr>
        <w:t>agency</w:t>
      </w:r>
      <w:r>
        <w:rPr>
          <w:rFonts w:ascii="Times New Roman" w:hAnsi="Times New Roman"/>
          <w:sz w:val="24"/>
          <w:szCs w:val="24"/>
        </w:rPr>
        <w:t xml:space="preserve"> for hospitals?</w:t>
      </w:r>
    </w:p>
    <w:p w14:paraId="295AC3B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CARF</w:t>
      </w:r>
    </w:p>
    <w:p w14:paraId="1A13AFB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CAPTE</w:t>
      </w:r>
    </w:p>
    <w:p w14:paraId="00497626"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JCAHO</w:t>
      </w:r>
    </w:p>
    <w:p w14:paraId="1D4641C9" w14:textId="6BC4AC8A"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 </w:t>
      </w:r>
      <w:r w:rsidR="00B4636A">
        <w:rPr>
          <w:rFonts w:ascii="Times New Roman" w:hAnsi="Times New Roman"/>
          <w:sz w:val="24"/>
          <w:szCs w:val="24"/>
        </w:rPr>
        <w:t>HIPAA</w:t>
      </w:r>
    </w:p>
    <w:p w14:paraId="2B56756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EE350FB"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C</w:t>
      </w:r>
    </w:p>
    <w:p w14:paraId="61A66F1E" w14:textId="731C1C52"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Rationale: The Joint Commission, formerly </w:t>
      </w:r>
      <w:r w:rsidR="00FA57A4">
        <w:rPr>
          <w:rFonts w:ascii="Times New Roman" w:hAnsi="Times New Roman"/>
          <w:sz w:val="24"/>
          <w:szCs w:val="24"/>
        </w:rPr>
        <w:t xml:space="preserve">The </w:t>
      </w:r>
      <w:r>
        <w:rPr>
          <w:rFonts w:ascii="Times New Roman" w:hAnsi="Times New Roman"/>
          <w:sz w:val="24"/>
          <w:szCs w:val="24"/>
        </w:rPr>
        <w:t>Joint Commission on Accreditation of Healthcare Organizations, or JCAHO, is the accrediting body for hospitals.</w:t>
      </w:r>
    </w:p>
    <w:p w14:paraId="4901CC1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65000B76"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DC49E09"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0AEF95E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19. What is the name of the </w:t>
      </w:r>
      <w:r>
        <w:rPr>
          <w:rFonts w:ascii="Times New Roman" w:hAnsi="Times New Roman"/>
          <w:b/>
          <w:bCs/>
          <w:sz w:val="24"/>
          <w:szCs w:val="24"/>
        </w:rPr>
        <w:t>accrediting agency</w:t>
      </w:r>
      <w:r>
        <w:rPr>
          <w:rFonts w:ascii="Times New Roman" w:hAnsi="Times New Roman"/>
          <w:sz w:val="24"/>
          <w:szCs w:val="24"/>
        </w:rPr>
        <w:t xml:space="preserve"> for rehabilitation facilities?</w:t>
      </w:r>
    </w:p>
    <w:p w14:paraId="2455FE68"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CARF</w:t>
      </w:r>
    </w:p>
    <w:p w14:paraId="120DA690"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CAPTE</w:t>
      </w:r>
    </w:p>
    <w:p w14:paraId="30BBA06E"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JCAHO</w:t>
      </w:r>
    </w:p>
    <w:p w14:paraId="290665B1" w14:textId="18776F1A"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 </w:t>
      </w:r>
      <w:r w:rsidR="00B4636A">
        <w:rPr>
          <w:rFonts w:ascii="Times New Roman" w:hAnsi="Times New Roman"/>
          <w:sz w:val="24"/>
          <w:szCs w:val="24"/>
        </w:rPr>
        <w:t>HIPAA</w:t>
      </w:r>
    </w:p>
    <w:p w14:paraId="757806F2"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8AF7557"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A</w:t>
      </w:r>
    </w:p>
    <w:p w14:paraId="1E355529"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The Commission on Accreditation of Rehabilitation Facilities, or CARF, is the accrediting body for rehabilitation facilities.</w:t>
      </w:r>
    </w:p>
    <w:p w14:paraId="7F10D577"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43DA32B0"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4D7588A"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746C6E5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 What is the </w:t>
      </w:r>
      <w:r>
        <w:rPr>
          <w:rFonts w:ascii="Times New Roman" w:hAnsi="Times New Roman"/>
          <w:b/>
          <w:bCs/>
          <w:sz w:val="24"/>
          <w:szCs w:val="24"/>
        </w:rPr>
        <w:t>focus</w:t>
      </w:r>
      <w:r>
        <w:rPr>
          <w:rFonts w:ascii="Times New Roman" w:hAnsi="Times New Roman"/>
          <w:sz w:val="24"/>
          <w:szCs w:val="24"/>
        </w:rPr>
        <w:t xml:space="preserve"> of outcomes in patient care related to PT and PTA documentation?</w:t>
      </w:r>
    </w:p>
    <w:p w14:paraId="7ED2C384"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The ability to provide cost-effective care for the patient</w:t>
      </w:r>
    </w:p>
    <w:p w14:paraId="76A3A82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The ability to provide efficient care for the patient</w:t>
      </w:r>
    </w:p>
    <w:p w14:paraId="7F7683C1"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 The ability to improve functional abilities of the patient</w:t>
      </w:r>
    </w:p>
    <w:p w14:paraId="00A98E1C"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 The ability to document appropriate patient care</w:t>
      </w:r>
    </w:p>
    <w:p w14:paraId="03BD798E"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6ECE49A"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ANS: C</w:t>
      </w:r>
    </w:p>
    <w:p w14:paraId="190AA6C5" w14:textId="77777777" w:rsidR="0051364F" w:rsidRDefault="005136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Rationale: It is imperative that treating PTs and PTAs provide a mechanism to improve functional abilities of the patient.</w:t>
      </w:r>
    </w:p>
    <w:p w14:paraId="48AC9E53"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2142C27B" w14:textId="77777777" w:rsidR="0051364F" w:rsidRDefault="0051364F">
      <w:pPr>
        <w:widowControl w:val="0"/>
        <w:autoSpaceDE w:val="0"/>
        <w:autoSpaceDN w:val="0"/>
        <w:adjustRightInd w:val="0"/>
        <w:spacing w:after="0" w:line="240" w:lineRule="auto"/>
        <w:rPr>
          <w:rFonts w:ascii="Times New Roman" w:hAnsi="Times New Roman"/>
          <w:sz w:val="24"/>
          <w:szCs w:val="24"/>
        </w:rPr>
      </w:pPr>
    </w:p>
    <w:p w14:paraId="192BBD0E" w14:textId="77777777" w:rsidR="0051364F" w:rsidRDefault="0051364F">
      <w:pPr>
        <w:widowControl w:val="0"/>
        <w:autoSpaceDE w:val="0"/>
        <w:autoSpaceDN w:val="0"/>
        <w:adjustRightInd w:val="0"/>
        <w:spacing w:after="0" w:line="240" w:lineRule="auto"/>
        <w:rPr>
          <w:rFonts w:ascii="Times New Roman" w:hAnsi="Times New Roman"/>
          <w:sz w:val="24"/>
          <w:szCs w:val="24"/>
        </w:rPr>
      </w:pPr>
    </w:p>
    <w:sectPr w:rsidR="0051364F" w:rsidSect="00864A02">
      <w:footerReference w:type="default" r:id="rId7"/>
      <w:headerReference w:type="first" r:id="rId8"/>
      <w:footerReference w:type="first" r:id="rId9"/>
      <w:type w:val="continuous"/>
      <w:pgSz w:w="12240" w:h="15840"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0498" w14:textId="77777777" w:rsidR="00590483" w:rsidRDefault="00590483">
      <w:pPr>
        <w:spacing w:after="0" w:line="240" w:lineRule="auto"/>
      </w:pPr>
      <w:r>
        <w:separator/>
      </w:r>
    </w:p>
  </w:endnote>
  <w:endnote w:type="continuationSeparator" w:id="0">
    <w:p w14:paraId="1639BA75" w14:textId="77777777" w:rsidR="00590483" w:rsidRDefault="0059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27F1" w14:textId="10F436BC" w:rsidR="001D5541" w:rsidRDefault="001D5541" w:rsidP="00864A02">
    <w:pPr>
      <w:pStyle w:val="Footer"/>
      <w:jc w:val="right"/>
    </w:pPr>
    <w:r>
      <w:rPr>
        <w:rFonts w:ascii="Times New Roman" w:hAnsi="Times New Roman"/>
      </w:rPr>
      <w:t>Copyright © 2018</w:t>
    </w:r>
    <w:r w:rsidRPr="009022E4">
      <w:rPr>
        <w:rFonts w:ascii="Times New Roman" w:hAnsi="Times New Roman"/>
      </w:rPr>
      <w:t xml:space="preserve"> by F. A. Davis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F62C2" w14:textId="77777777" w:rsidR="001D5541" w:rsidRDefault="001D5541">
    <w:pPr>
      <w:widowControl w:val="0"/>
      <w:autoSpaceDE w:val="0"/>
      <w:autoSpaceDN w:val="0"/>
      <w:adjustRightInd w:val="0"/>
      <w:spacing w:after="0" w:line="240" w:lineRule="auto"/>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2A830" w14:textId="77777777" w:rsidR="00590483" w:rsidRDefault="00590483">
      <w:pPr>
        <w:spacing w:after="0" w:line="240" w:lineRule="auto"/>
      </w:pPr>
      <w:r>
        <w:separator/>
      </w:r>
    </w:p>
  </w:footnote>
  <w:footnote w:type="continuationSeparator" w:id="0">
    <w:p w14:paraId="35F7FC14" w14:textId="77777777" w:rsidR="00590483" w:rsidRDefault="0059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37145" w14:textId="77777777" w:rsidR="001D5541" w:rsidRDefault="001D5541">
    <w:pPr>
      <w:widowControl w:val="0"/>
      <w:autoSpaceDE w:val="0"/>
      <w:autoSpaceDN w:val="0"/>
      <w:adjustRightInd w:val="0"/>
      <w:spacing w:after="0" w:line="240" w:lineRule="auto"/>
      <w:jc w:val="center"/>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5E"/>
    <w:rsid w:val="00062403"/>
    <w:rsid w:val="000721C6"/>
    <w:rsid w:val="00083E56"/>
    <w:rsid w:val="000A1416"/>
    <w:rsid w:val="000C6673"/>
    <w:rsid w:val="00104637"/>
    <w:rsid w:val="00111B4C"/>
    <w:rsid w:val="00122A0F"/>
    <w:rsid w:val="001A5E61"/>
    <w:rsid w:val="001D2170"/>
    <w:rsid w:val="001D5541"/>
    <w:rsid w:val="001E3AB5"/>
    <w:rsid w:val="001E5E0C"/>
    <w:rsid w:val="00203FD0"/>
    <w:rsid w:val="00233A39"/>
    <w:rsid w:val="00291F09"/>
    <w:rsid w:val="002B1EC4"/>
    <w:rsid w:val="003623D1"/>
    <w:rsid w:val="003D774F"/>
    <w:rsid w:val="00425033"/>
    <w:rsid w:val="0051364F"/>
    <w:rsid w:val="00535626"/>
    <w:rsid w:val="00590483"/>
    <w:rsid w:val="005B5583"/>
    <w:rsid w:val="005F6E81"/>
    <w:rsid w:val="00614EDD"/>
    <w:rsid w:val="00617D42"/>
    <w:rsid w:val="006356D9"/>
    <w:rsid w:val="0064145D"/>
    <w:rsid w:val="00645633"/>
    <w:rsid w:val="00651F72"/>
    <w:rsid w:val="006563A7"/>
    <w:rsid w:val="006630C5"/>
    <w:rsid w:val="006B3E1A"/>
    <w:rsid w:val="00717765"/>
    <w:rsid w:val="00724E25"/>
    <w:rsid w:val="007326D1"/>
    <w:rsid w:val="00774CDB"/>
    <w:rsid w:val="00792853"/>
    <w:rsid w:val="00793DB6"/>
    <w:rsid w:val="007E2D9D"/>
    <w:rsid w:val="007E4699"/>
    <w:rsid w:val="007F2B0A"/>
    <w:rsid w:val="008305B1"/>
    <w:rsid w:val="008329DE"/>
    <w:rsid w:val="00852CD5"/>
    <w:rsid w:val="00854DC9"/>
    <w:rsid w:val="00864A02"/>
    <w:rsid w:val="008A0AB0"/>
    <w:rsid w:val="008B4190"/>
    <w:rsid w:val="008C46CA"/>
    <w:rsid w:val="00901680"/>
    <w:rsid w:val="00931986"/>
    <w:rsid w:val="00940F90"/>
    <w:rsid w:val="009476AF"/>
    <w:rsid w:val="0095015E"/>
    <w:rsid w:val="00950F28"/>
    <w:rsid w:val="0095523D"/>
    <w:rsid w:val="00964204"/>
    <w:rsid w:val="009A0183"/>
    <w:rsid w:val="009A3674"/>
    <w:rsid w:val="009D3D01"/>
    <w:rsid w:val="009F6665"/>
    <w:rsid w:val="00A4248A"/>
    <w:rsid w:val="00A97710"/>
    <w:rsid w:val="00AA2050"/>
    <w:rsid w:val="00AC3E44"/>
    <w:rsid w:val="00AE7D37"/>
    <w:rsid w:val="00B042BF"/>
    <w:rsid w:val="00B446D1"/>
    <w:rsid w:val="00B4636A"/>
    <w:rsid w:val="00B720DC"/>
    <w:rsid w:val="00B85F26"/>
    <w:rsid w:val="00BB3B3E"/>
    <w:rsid w:val="00BC6B15"/>
    <w:rsid w:val="00BD5F41"/>
    <w:rsid w:val="00BE1A78"/>
    <w:rsid w:val="00BE3EB3"/>
    <w:rsid w:val="00BF21D4"/>
    <w:rsid w:val="00C00B5E"/>
    <w:rsid w:val="00C36E8A"/>
    <w:rsid w:val="00C47B07"/>
    <w:rsid w:val="00C51398"/>
    <w:rsid w:val="00C61AEE"/>
    <w:rsid w:val="00C6385E"/>
    <w:rsid w:val="00C74546"/>
    <w:rsid w:val="00CB233B"/>
    <w:rsid w:val="00CB422D"/>
    <w:rsid w:val="00D44827"/>
    <w:rsid w:val="00D67F62"/>
    <w:rsid w:val="00DC3722"/>
    <w:rsid w:val="00DC3F38"/>
    <w:rsid w:val="00DC58FC"/>
    <w:rsid w:val="00E34A11"/>
    <w:rsid w:val="00E465B0"/>
    <w:rsid w:val="00E706E9"/>
    <w:rsid w:val="00E93B29"/>
    <w:rsid w:val="00E95A03"/>
    <w:rsid w:val="00E97AA6"/>
    <w:rsid w:val="00EB3412"/>
    <w:rsid w:val="00F01D12"/>
    <w:rsid w:val="00F109C1"/>
    <w:rsid w:val="00F136A8"/>
    <w:rsid w:val="00F47C24"/>
    <w:rsid w:val="00F74FDC"/>
    <w:rsid w:val="00F97479"/>
    <w:rsid w:val="00FA57A4"/>
    <w:rsid w:val="00FD3092"/>
    <w:rsid w:val="00FE0271"/>
    <w:rsid w:val="00FE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99E64"/>
  <w15:docId w15:val="{1202F15D-3464-4514-902A-17FF650D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46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00B5E"/>
    <w:pPr>
      <w:tabs>
        <w:tab w:val="center" w:pos="4680"/>
        <w:tab w:val="right" w:pos="9360"/>
      </w:tabs>
    </w:pPr>
    <w:rPr>
      <w:sz w:val="20"/>
      <w:szCs w:val="20"/>
    </w:rPr>
  </w:style>
  <w:style w:type="character" w:customStyle="1" w:styleId="HeaderChar">
    <w:name w:val="Header Char"/>
    <w:link w:val="Header"/>
    <w:uiPriority w:val="99"/>
    <w:semiHidden/>
    <w:locked/>
    <w:rsid w:val="00C00B5E"/>
    <w:rPr>
      <w:rFonts w:cs="Times New Roman"/>
    </w:rPr>
  </w:style>
  <w:style w:type="paragraph" w:styleId="Footer">
    <w:name w:val="footer"/>
    <w:basedOn w:val="Normal"/>
    <w:link w:val="FooterChar"/>
    <w:uiPriority w:val="99"/>
    <w:rsid w:val="00C00B5E"/>
    <w:pPr>
      <w:tabs>
        <w:tab w:val="center" w:pos="4680"/>
        <w:tab w:val="right" w:pos="9360"/>
      </w:tabs>
    </w:pPr>
    <w:rPr>
      <w:sz w:val="20"/>
      <w:szCs w:val="20"/>
    </w:rPr>
  </w:style>
  <w:style w:type="character" w:customStyle="1" w:styleId="FooterChar">
    <w:name w:val="Footer Char"/>
    <w:link w:val="Footer"/>
    <w:uiPriority w:val="99"/>
    <w:locked/>
    <w:rsid w:val="00C00B5E"/>
    <w:rPr>
      <w:rFonts w:cs="Times New Roman"/>
    </w:rPr>
  </w:style>
  <w:style w:type="paragraph" w:styleId="BalloonText">
    <w:name w:val="Balloon Text"/>
    <w:basedOn w:val="Normal"/>
    <w:link w:val="BalloonTextChar"/>
    <w:uiPriority w:val="99"/>
    <w:semiHidden/>
    <w:rsid w:val="006B3E1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6B3E1A"/>
    <w:rPr>
      <w:rFonts w:ascii="Tahoma" w:hAnsi="Tahoma" w:cs="Times New Roman"/>
      <w:sz w:val="16"/>
    </w:rPr>
  </w:style>
  <w:style w:type="character" w:styleId="CommentReference">
    <w:name w:val="annotation reference"/>
    <w:uiPriority w:val="99"/>
    <w:semiHidden/>
    <w:rsid w:val="00E706E9"/>
    <w:rPr>
      <w:rFonts w:cs="Times New Roman"/>
      <w:sz w:val="16"/>
    </w:rPr>
  </w:style>
  <w:style w:type="paragraph" w:styleId="CommentText">
    <w:name w:val="annotation text"/>
    <w:basedOn w:val="Normal"/>
    <w:link w:val="CommentTextChar"/>
    <w:uiPriority w:val="99"/>
    <w:semiHidden/>
    <w:rsid w:val="00E706E9"/>
    <w:rPr>
      <w:sz w:val="20"/>
      <w:szCs w:val="20"/>
    </w:rPr>
  </w:style>
  <w:style w:type="character" w:customStyle="1" w:styleId="CommentTextChar">
    <w:name w:val="Comment Text Char"/>
    <w:link w:val="CommentText"/>
    <w:uiPriority w:val="99"/>
    <w:semiHidden/>
    <w:locked/>
    <w:rsid w:val="00E706E9"/>
    <w:rPr>
      <w:rFonts w:cs="Times New Roman"/>
      <w:sz w:val="20"/>
    </w:rPr>
  </w:style>
  <w:style w:type="paragraph" w:styleId="CommentSubject">
    <w:name w:val="annotation subject"/>
    <w:basedOn w:val="CommentText"/>
    <w:next w:val="CommentText"/>
    <w:link w:val="CommentSubjectChar"/>
    <w:uiPriority w:val="99"/>
    <w:semiHidden/>
    <w:rsid w:val="00E706E9"/>
    <w:rPr>
      <w:b/>
      <w:bCs/>
    </w:rPr>
  </w:style>
  <w:style w:type="character" w:customStyle="1" w:styleId="CommentSubjectChar">
    <w:name w:val="Comment Subject Char"/>
    <w:link w:val="CommentSubject"/>
    <w:uiPriority w:val="99"/>
    <w:semiHidden/>
    <w:locked/>
    <w:rsid w:val="00E706E9"/>
    <w:rPr>
      <w:rFonts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Chapter 1</vt:lpstr>
    </vt:vector>
  </TitlesOfParts>
  <Company>Hewlett-Packard</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Dottie</dc:creator>
  <cp:keywords/>
  <dc:description/>
  <cp:lastModifiedBy>Samantha Olin</cp:lastModifiedBy>
  <cp:revision>7</cp:revision>
  <cp:lastPrinted>2012-06-12T14:17:00Z</cp:lastPrinted>
  <dcterms:created xsi:type="dcterms:W3CDTF">2017-04-11T20:42:00Z</dcterms:created>
  <dcterms:modified xsi:type="dcterms:W3CDTF">2017-05-31T18:12:00Z</dcterms:modified>
</cp:coreProperties>
</file>