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As a health psychologist, Angela Bryan develops interventions to change health behaviors that are affected by _______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 Angela Bryan has begun to investigate genetic influences 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people’s responses to interventions with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people’s tendencies to engage in risky sexual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people’s likelihood to engage in safer sexual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people’s responses to interventions with sexual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the real-world profile of Angela Bryan, how should health psychologists evaluate how effective their interventions are in changing health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anecdotal feedback from patients they have treated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patients’ responses to self-reporting questionnaires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applying valid and reliable research methodologies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interdisciplinary partners’ views of patient progress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field of health psychology developed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increase life expectancy, which was much shorter then.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address challenges in medical care, which was changing.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try to find cures for infectious diseases that caused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change medicine’s focus from biological to psychosomatic.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One hundred years ago, the majority of American deaths were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illness from viruses.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disease from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injuries from accidents.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Diseases that killed most people a century ago were more often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tainted foods than unhealthy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unsafe drinking water than bad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others who were ill than food or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not taking available medicine prescribed.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true about the time frames of diseases 100 years ago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Illnesses lasted longer because fewer treatments existed then.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Illnesses were shorter because sick people got well in weeks.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Illnesses were shorter because sick people died within weeks.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Illnesses lasted for shorter times as results of all these causes.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​People’s beliefs about health and illness may be incorrect. Which of these common beliefs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United States ranks in the top five nations in the world in terms of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30-year increase in life expectancy in the United States during the 20th century was due primarily to improved medical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Infectious and chronic diseases have both decreased in the United States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is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​How has life expectancy in the U.S. changed from a century ago to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has risen to be more than 65% longer.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has increased to almost 35% longer.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has increased, but not significantly.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has exceeded 100 years of 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most correctly describes changes in U.S. health and health care over the past century or so?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Preventing and treating infectious diseases have decreased chronic diseases equally.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Preventing and treating infectious diseases have reduced chronic disease, but not as much.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Preventing and treating infectious diseases have enabled predomination of chronic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Preventing and treating infectious diseases have had no effect at all upon chronic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develop and persist over a period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are due to infectious agents such as bacteria or viruses.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are not as common today as during the 19th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include influenza and pneumonia.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 diseases are a class of diseases that include heart disease, cancer, and stroke.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Infectious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Chronic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Cardiovascular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In 1900, most deaths in the United States were caused by ____, whereas today most are due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pneumonia. . .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chronic diseases. . .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infectious diseases. . . chronic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cancer. . . alcohol-related causes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first few years of the 21</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 century, deaths from some chronic diseases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began to rise more rapidly than during the previous 50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began to decrease while deaths not due to lifestyles began to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began to increase while deaths not due to lifestyles began to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were replaced by acute diseases as the leading cause of death.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In America today, what is a fact about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account for a greater portion of deaths than infectious diseases ever did.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cause the majority of deaths now, but a lower percentage than infectious diseases once did.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cause a comparable percentage of deaths now to the percentage that infectious diseases cause 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cause a very low percentage of actual deaths, but many people are living with them now.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How do the numbers of Americans dying each year from chronic diseases compare to the numbers of Americans living with chronic diseases each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About 65 times as many people die from them as live with them every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About 65 times as many people live with them as die from them every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About the same number of people live with them as die from them in a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About 10 times as many people live with them as die from them every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leading cause of death in the United States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is due to acute, infectious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is due to risky sexual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has shifted from cardiovascular disease to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has shifted from acute to chronic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historically, Americans today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control over their health, and most people exert that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less control over their health, but many people utilize more of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control over their health, but many people do not utilize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less control over their health, and cannot apply what they have.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​Clara did not have any history of type 1 diabetes, but as an older adult she has developed type 2 diabetes. Related to this development, what is most likely about the contributions of lifestyle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Her condition likely developed because Clara had long been eating an unhealthy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Her condition likely developed from unhealthy diet and smoking cigarettes for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Her condition likely developed because of unhealthy diet and never getting any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Her condition likely developed through contributions from each of these factors, plus stress.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correct about health care in the United States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historically had more control over their health than they have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Conditions that kill people today are more related to non-behavioral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Contributions to rising health care costs today include unhealthy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health care costs today are due to technology, and not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following, which describes an acute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Alberto was so sick from pneumonia that he had to be hospitalized.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Brian had a heart attack; he now takes medication and is doing fine.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Claudia had a minor stroke, but did not lose any mobility or speech.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Donna was treated for a breast lump, and is pronounced cancer-free.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​Hypothetically, if you considered yourself plus your five nearest neighbors, all adults, how many of you would be likely to have one or more chronic diseases in a given year, based on current/recent statistics?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Four out of the six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Nearly three of six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Almost two in six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Above three in six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during the early years of the 21st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Alzheimer’s and Parkinson’s diseases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accidents increased significantly.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heart disease increased significantly.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only moderately related to lifestyle decreased significantly.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young people have a low mortality rate; those who die are most likely to die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 injuries.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homicide.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HIV infection.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National Center for Health Statistics (2016), the main causes of death for people aged 1-44 years are ranked in which order, from high to 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Homicide; suicide; unintentional injuries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Suicide; unintentional injuries; homicide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Homicide; unintentional injuries; suicide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 injuries; suicide; homicide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Cardiovascular disease and cancer account for _____ of all deaths in the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vast majority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small minority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than a half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around one third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factors in life expectancy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mother’s personality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United States, people ages 15 to 24 are most likely to die from _______ and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cancer. . . .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 injuries . . . . homicide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homicide . . . .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suicide . . . . HIV infection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the three leading causes of death for adults ages 35 to 44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 injuries, cancer, and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suicide, homicide, and HIV infection.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HIV infection, heart disease, and pneumonia.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cancer, HIV infection, and pneumonia.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​Older people have higher probabilities of dying than younger people. How does this affect the statistics for causes of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has no effect, since these two are not directly 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skews causes of death toward causes for older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skews causes of death toward those for young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This has no effect, as causes of death differ by age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In a 2013 interview, award-winning popular singer Linda Ronstadt told Dan Rather she could no longer sing, as she had lost that kind of control over her voice due to Parkinson’s disease. Deaths caused by this diagnosis have been _______ in recent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current death rate statistics resulting from Alzheimer’s and Parkinson’s diseases reflect most about health and health care trends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fall in healthy lifestyle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decrease in socioeconomic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increase in the aging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increase in environmental toxins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National Center for Health Statistics (NCHS, 2016), what is true about the prevalence of these causes of death for Americans aged 1-44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suicide and homicide combined are fewer than from 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suicide and homicide combined are more than from 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accidental injuries occur to more than one third of this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Deaths from homicide exceed deaths from suicide, but not from accidents.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ethnic groups has the most statistical justification for concern about dying from accidental injury?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European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Hispanic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Asian Americans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two factors can help explain some of the ethnic differences in health and life expectancy?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Poverty and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Poverty and low education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Low education level and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Low education level and drug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graduate from college show the following positive outcomes EXCEPT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higher average incomes.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likely to exercise.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better access to 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likely to eat a high-fat diet.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who have gone to college have lower death rates from ______ than those who have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infectious diseases, but higher from chronic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 injuries than from any kinds of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unintentional injuries, chronic and infectious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chronic and infectious diseases than accidental injury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​Better-educated individuals report experiencing less stress than those with less education. How does this relate to their health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report fewer symptoms because stress contributes to these.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report fewer symptoms because stress affects perceptions.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report no difference because stress has little health impact.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report more symptoms because stress raises the awareness.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most accurate about recent statistics on death rates relative to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high school educations die half as often as people with less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college educations die less than half as often as high school graduates.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college educations die half as often as those with less than high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high school or college get the same benefit compared to those without.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​Researchers have found that having more education provides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for people who live in the United States, primarily.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for better health, but not for longer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for longer life expectancy, but not for better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for people who live in various nations of the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most accurate about education and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 predicts both longevity and health, whereas intelligence does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Educated people use good health habits, rather than avoid bad health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Educated people have more access to health information, and to 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 predicts not whom one associates with, but attitudes about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single most important contributor to an increase in life expectancy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decrease in the infant mortality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increase in individuals’ beliefs in the importance of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advancement in medical technology.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advancement in medical care.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best describes the relationship between ethnicity and mortality in America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Ethnicity is related to life expectancy, but not to cause of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Ethnicity is related to cause of death, but not to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Ethnicity is related to both life expectancy and to cause of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Ethnicity is related to neither life expectancy nor cause of death.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 Table 1.1 of your textbook, why are some causes of death not listed for each ethnic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 data are available for those causes in those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are not leading causes of death for those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do not cause any deaths for those ethnic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Cause-of-death profiles are the same for some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​For which of the following ethnic groups is kidney disease a more common cause of death than for the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European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Hispanic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Asian Americans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ethnic group(s) is septicemia among the 10 foremost causes of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Hispanic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Asian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three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cause of death is within the top ten causes for Hispanic Americans, but not for European Americans, African Americans, or Asian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Suicide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Homicide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Chronic liver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Pneumonia &amp; influenza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Pneumonia and influenza (together) account for one of the 10 leading causes of death in which ethnic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European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European and African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European, Hispanic, and Asian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European, Hispanic, African, and Asian Americans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African Americans are more likely to die from _______ than European, Hispanic, or Asian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omicide or septicemia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4"/>
                      <w:szCs w:val="24"/>
                      <w:bdr w:val="nil"/>
                      <w:rtl w:val="0"/>
                    </w:rPr>
                    <w:t>idney or liver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uicide and homicide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iabetes and stroke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life expectancies today compare between Americans of European descent and Americans of African descent, and with people in other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life expectancies for both these groups are essentially comparable.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life expectancies are considerably longer with African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life expectancies of both groups are longer than in other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life expectancies are significantly longer for European Americans.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comparing how two American ethnic groups rank in life expectancy with each other and with other world nations, which of these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 rank half as high as European Americans, but higher than Israelis.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 and European Americans rank about the same, but lower than Canadians.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 rank half as high as European Americans, both lower than the Japanese.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 rank twice as high as European Americans, both higher than Italians.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​Rhona is a 32-year-old African American college professor. Gena is a 32-year-old Hispanic American engineer. Leah is a 32-year-old European American who has been unemployed for most of the past 10 years and living below the poverty level. Helen is a 32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Rhona.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Leah.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Helen.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people living below the poverty level generally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more likely to have lower levels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more likely than others to have health insurance.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more likely members of ethnic minority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more likely to correspond to choices a and c both.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​Carla is a teenager living in poverty who is pregnant. What is true about associated health risks to her and her baby?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Her baby is more likely to have a low birth weight, but this is not a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She is equally as likely to be abused as poor teens who are not pregnant.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Her baby is more likely to have low birth weight, raising mortality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She is more likely to be abused, but her baby cannot be abused in utero.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cultural views of health would be most compatible with that of ancient Roman physician Galen?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That of late 19</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4"/>
                      <w:szCs w:val="24"/>
                      <w:bdr w:val="nil"/>
                      <w:rtl w:val="0"/>
                    </w:rPr>
                    <w:t>-century German physician Rudolf Virchow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That of late 19</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4"/>
                      <w:szCs w:val="24"/>
                      <w:bdr w:val="nil"/>
                      <w:rtl w:val="0"/>
                    </w:rPr>
                    <w:t>-century Austrian physician 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That of the 17</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4"/>
                      <w:szCs w:val="24"/>
                      <w:bdr w:val="nil"/>
                      <w:rtl w:val="0"/>
                    </w:rPr>
                    <w:t>-century philosopher/scientist René 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That of the ancient Babylonians and Assyrians and Hebrews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Among historical and cultural perspectives about health, which one of the following is most different from the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Ancient China’s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Early Christians’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Native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Western Africans’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life expectancy since 1900 is due mostly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decreases in cancer deaths.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conquest of influenza.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major lifestyle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is correct about relationships between statistics for mortality rates and life expectancy?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Infant mortality rates decrease average life expectancy for the population more than adult or elderly mortality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Mortality rates increase as adults become older, but causes of death for the elderly are not higher than overall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Elderly mortality rates decrease average life expectancy for the population more than infant or child mortality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Although mortality rates are higher for elderly than younger adults, causes of death are similar for both groups.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has been less influential than the others in raising our life expectancy?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Better public sanitation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Increased immunization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New medical 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milk pasteurization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income and education relate to health and life expectancy in America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Income affects health problems; education affects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Income affects life expectancy; education affects health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Income and education both affect both health and 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Income and education influence neither health nor life expectancy.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owner Bill is financially very rich and enjoys better health than his rich, but not very rich, peers. Research has discovered that this difference is most affected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 social status as indicated by his level of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 social status as indicated by his education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 social status as indicated by his occupation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 social status as indicated by his own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​Stefan is highly wealthy and attributes his good health largely to his positive living habits of adhering to a nutritious diet and regular exercise, avoiding harmful substances, and minimizing and managing stress. Stefan is most likely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 very highly educated.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have a certain occupation.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 of a specific 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have no spouse/children.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​Sheldon Cohen’s research on the common cold showcases that the ________ approach to understanding sickness and infection is inadequate.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biopsychosocial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biochemical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​In Sheldon Cohen’s research on the common cold, all participants received a cold virus injection and after a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participants in the study had developed a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some of the participants in the study caught a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the healthy participants in the study caught a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those with recent stressful experiences got a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research by Sheldon Cohen and colleagues, which of these people is more likely to catch a cold if they are all exposed to someone who has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Wanda, who goes to bed and gets up at the same times each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Xavier, who is very friendly and regularly interacts with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Yolanda, who feels and expresses gratitude and joy in life daily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Zvi, who has just succeeded in coping with divorce and custody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​Dorian comes down with a “bug,” which has hardly ever happened before, so he wonders why. Which statement is most appropriate regarding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His being exposed to a contagious microbe is the single most salient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more than biological factors determine if he gets sick or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and psychological factors combined outweigh any social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social, and psychological factors interacted to create this result.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inverse relationship exists between educational level and death rates, which means that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who graduate from high school have higher death rates than those who do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who attend college have higher death rates than those who drop out of high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who attend college live longer than those who have never attended college.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a and b are true.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​College graduates generally live longer than people who drop out of high school. Which of these conditions is most likely to explain these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College graduates are more likely to smoke cigars.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High school dropouts are more likely to seek health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High school dropouts are less likely to use illicit drugs.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College graduates are less likely to smoke cigarettes.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has been a major health trend in the U.S. since 1900?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Cost of medical care has risen faster than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has been more frequently defined as the absence of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Acute illnesses have replaced chronic diseases as the leading causes of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biomedical model has been accepted by most psychologists.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past 30 years, death rate from heart disease in the United States has declined. At the same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medical care expenses have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rates of smoking tobacco have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Americans’ life expectancy has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biomedical model acceptance has increased.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has been the LEAST significant contributor to escalating medical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4"/>
                      <w:szCs w:val="24"/>
                      <w:bdr w:val="nil"/>
                      <w:rtl w:val="0"/>
                    </w:rPr>
                    <w:t>ncreases in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4"/>
                      <w:szCs w:val="24"/>
                      <w:bdr w:val="nil"/>
                      <w:rtl w:val="0"/>
                    </w:rPr>
                    <w:t>he aging of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4"/>
                      <w:szCs w:val="24"/>
                      <w:bdr w:val="nil"/>
                      <w:rtl w:val="0"/>
                    </w:rPr>
                    <w:t>ore sophisticated medical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4"/>
                      <w:szCs w:val="24"/>
                      <w:bdr w:val="nil"/>
                      <w:rtl w:val="0"/>
                    </w:rPr>
                    <w:t>ncreases in the number of complex surgical procedures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from outside your textbook finds the U.S. behind many other developed nations in achieving positive health care outcomes. How does this best relate to research cited in your textbook about current U.S. health care expenditures?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U.S. health care spending is comparable to U.S. positive health care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U.S. health care spending far outweighs the U.S. positive health care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 health care spending is even lower than U.S. positive health care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U.S. health care spending, as it rises, lowers U.S. positive health care outcomes.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most accurately describes how medical costs interact with life expectancy in the United States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People with chronic conditions incur more medical costs than older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Older Americans today have poorer health than older Americans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Older Americans today represent more of Americans with chronic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Medical costs are due to more people living longer, not to chronic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​How much has health care in America gone up in cost per person, per year, between 1970 and 2013?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more than seven times what it was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more than three times what it was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more than five times what it was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 more than ten times what it was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illnesses in the U.S. are responsible for the majority of health care spending. In which category do they account for the largest proportion of money spent?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Overall health care spending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Prescriptions that are written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Hospitalizations for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Patients’ visiting physicians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​Among approaches that could rein in growing health care expenses, which is not only less expensive, but also more proactive?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Screening people for disease and death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Treating chronic disease most appropriately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Detecting disease earlier, facilitating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Preventing disease through healthy lifestyles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biomedical model of disease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existed in the 1800s until the biopsychosocial model in the early 1900s.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conceives of disease as caused by being exposed to specific pathogens.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is more common among the public than with health care professionals.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cannot explain infectious illnesses or the prevalence of viral illnesses.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​Many medical advances during the 19th century were prompted by the biomedical model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emphasized emotional more than physical factors in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took the place of the Cartesian model for health and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led to a search for microscopic organisms that cause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promoted a holistic perspective regarding health and disease.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the biomedical model of health, the biopsychosocial model promotes an approach to medical care that is more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reductive.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aggressive.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conservative.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comprehensive.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best reflects an advantage of the biopsychosocial model of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treats health as a positive state rather than a negative of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regards illness as a negative factor rather than a positive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has aspects both superior and inferior to the biomedical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covers more factors, but cannot explain individual differences.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​Cade attributes catching a "cold" to not getting enough sleep and feelings of distress. Thus, Cade has an implicit acceptance of the ____ model of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biochemical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Cartesian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biopsychosocial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psychologists are most likely to see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from a biomedical viewpoint.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from a biopsychosocial viewpoint.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as the absence of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as a single dimensional condition.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late 1960s to the early 1990s, the role of psychologists in medicine changed most in which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psychologists began conducting health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psychologists began teaching in medical schools.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psychologists began working to change lifestyles.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More psychologists began working for managing pain.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Psychosomatic medicine sees physical illnesses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including emotional and psychological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being attributable only to physiological causes.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causing stress and subsequent organic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not real but imagined in some specific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​Presently, physicians and health psychologists are most likely to agree that psychosomatic illnesses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primary means of coping with acute 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all in the head of the person with the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linked to a complex of biological, psychological, and social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flow from unconscious factors and are a means of reducing anxiety.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medicine assumes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combination of behavioral and medical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existence of a particular pathogen in any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disease can be controlled; health cannot be enhanced.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medicine’s and psychology’s goals are incompatible.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discipline that seeks to improve health and the prevention, diagnosis, treatment, and rehabilitation of illness through integrating psychology’s behavioral knowledge with medicine’s biological knowledge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medical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psychology is best defined as the scientific study of those behaviors related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adoption of the sick role for persons who believe they are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enhancement, disease prevention, and rehabilitation.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courses of development in psychosomatic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issues and public opinion on health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psychology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branch of medicine related to psychological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discipline within psychology related to psychological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new name for psychosomatic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discipline within psychology related to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biopsychosocial model proposed by the textbook's authors, health and disease outcomes flow DIRECTLY from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factors.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sociological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contrast to the biopsychosocial model, the biomedical model views health as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positive condition.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incorporation of psychological and social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result of a combination of factors such as genetics, beliefs, and 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absence of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last quarter of the 20th century, psychology became involved in the field of health primarily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treating physical diseases by changing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treating only traditional mental health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studying behaviors related to disease and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practicing in the field of psychosomatic medicine.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experts in health psychology recommend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 should procure credentials as medical physicians first.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 should have at least two years of postdoctoral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psychology should be a separate discipline from generic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psychology should be a separate discipline from generic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work of health psychologists is similar to that of other psychologists because it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counseling people regarding their personal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conducting research on personality and health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doing assessment, research, and providing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delivering their services within health care settings.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Janelle, a health psychologist, could do any of the following tasks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offer alternatives to pharmacological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provide behavioral interventions to treat physical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design effective health communication to promote positive physical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design drug trials to enable doctors to find a drug to treat breast cancer.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 are MOST likely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 part of an interdisciplinary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work as solo practitioners in private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go to medical school after getting doctoral degrees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do 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Among various services that clinical health psychologists can deliver, which is the best example of one that involves conducting behavioral interventions?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Using biofeedback for pain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patient medication compliance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Administering neuropsychological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Therapy to help patients cope with illness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A health psychologist who focuses on treating illness more than on preventing it or changing behaviors is more likely to work in which kind of setting?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HMO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hospital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worksite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For health psychologists who work in the public health field, which activity they may engage in is most related to helping develop major public health decisions?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Teaching health psychology and conducting research in the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Diagnosing health conditions and offering patients interventions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recent, current, and emergent trends related to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Working on placing nutrition facts on menus and food packaging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is generally defined as an absence of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Currently, the leading cause of death in the United States is cancer.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Most people in the United States die of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Death rates in the United States from both heart disease and cancer are declining.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Stress is the leading cause of death in the United States.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African Americans have a higher death rate than European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Despite national media coverage to the contrary, poverty is not related to the mortality rate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College graduates generally have a higher death rate than high school dropouts.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The training of health psychologists includes earning doctoral degrees.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 rarely work in hospitals.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Trace the changes in patterns of disease during the 20th century. Are there signs that those trends are changing? If so, how?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Chronic diseases became more prevalent during the 20th century, overtaking acute diseases as leading causes of death.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In 1900, the leading causes of death were attributable to public or community health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As the century progressed, diseases with behavioral components, such as heart disease, cancer, and stroke, became leading causes of death.</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In the early 21</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century, the death rate from diseases with behavioral components began to decrease (such as heart disease), whereas some causes of death with minor behavioral contributions increased due to an aging population (such as Alzheimer’s and Parkinson’s diseases).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iCs/>
                <w:smallCaps w:val="0"/>
                <w:color w:val="000000"/>
                <w:sz w:val="24"/>
                <w:szCs w:val="24"/>
                <w:bdr w:val="nil"/>
                <w:rtl w:val="0"/>
              </w:rPr>
              <w:t>What roles do age and ethnicity play in mortality?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Age is strongly related to illness and death.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The likelihood of chronic illness increases with 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Children and young adults are much less likely to die than middle-aged and older adults, but younger people are more    likely to die of unintentional injuries and violence.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B.  Ethnicity also plays a role in health and mortality.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European Americans (including Whites and Hispanics) have substantially longer life expectancies than African    Americans.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The role of ethnicity is not entirely clear because poverty and low socioeconomic status also relate to ethnicity in the    United States, and income relates to health.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a. Poverty is related to ethnicity and is a negative factor in life expectancy.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b. Educational level is related to ethnicity, and low educational level is an important factor in poor health.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iCs/>
                <w:smallCaps w:val="0"/>
                <w:color w:val="000000"/>
                <w:sz w:val="24"/>
                <w:szCs w:val="24"/>
                <w:bdr w:val="nil"/>
                <w:rtl w:val="0"/>
              </w:rPr>
              <w:t>Discuss the implications of the acceptance of the biopsychosocial model over the biomedical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Implications of the acceptance of one model over another are important because models guide research and practice in any area.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Acceptance of the biomedical model, the view that disease is a mechanistic response to pathogens, has promoted: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Acceptance of a mechanistic view of physiology as the source of both disease and the only route to cures.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Exclusion of psychological and social factors relating to illness and health because these factors do not fit into the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Acceptance of the biopsychosocial model promotes: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A more complex, multidimensional, and contextual view of health and illness.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A definition of health that includes optimal functioning.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3. A focus on the behaviors that underlie the development of many chronic diseases.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4. A holistic approach to health and to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Before the development of health psychology, how was psychology involved in health?</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Psychology's involvement in health traces back to the early years of the 20th century.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Psychologists were involved in medical education.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Despite long involvement, psychologists played a secondary role in medicine, restricted to mental health treatment and consultation.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The development of psychosomatic medicine promoted the role of mental factors in physical health.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The psychodynamic view holds that personality is a factor in the development of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The psychosomatic view began to lose popularity, replaced by behavioral medicine and health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Trace the development of behavioral medicine and health psychology.</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Behavioral medicine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Has historical roots in psychosomatic medicine.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Is an interdisciplinary field.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3. Aims to integrate biomedical and behavioral knowledge to enhance prevention, diagnosis, treatment, and rehabilitation.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4. Has dedicated journals, including </w:t>
            </w:r>
            <w:r>
              <w:rPr>
                <w:rStyle w:val="DefaultParagraphFont"/>
                <w:rFonts w:ascii="Times New Roman" w:eastAsia="Times New Roman" w:hAnsi="Times New Roman" w:cs="Times New Roman"/>
                <w:b w:val="0"/>
                <w:bCs w:val="0"/>
                <w:i/>
                <w:iCs/>
                <w:smallCaps w:val="0"/>
                <w:color w:val="000000"/>
                <w:sz w:val="24"/>
                <w:szCs w:val="24"/>
                <w:bdr w:val="nil"/>
                <w:rtl w:val="0"/>
              </w:rPr>
              <w:t>Annals of Behavioral Medicine.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Health psychology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Can be traced to the APA taskforce (1976) that found few psychologists conducted</w:t>
            </w:r>
            <w:r>
              <w:rPr>
                <w:rStyle w:val="DefaultParagraphFont"/>
                <w:rFonts w:ascii="Times New Roman" w:eastAsia="Times New Roman" w:hAnsi="Times New Roman" w:cs="Times New Roman"/>
                <w:b w:val="0"/>
                <w:bCs w:val="0"/>
                <w:i w:val="0"/>
                <w:iCs w:val="0"/>
                <w:smallCaps w:val="0"/>
                <w:color w:val="000000"/>
                <w:sz w:val="24"/>
                <w:szCs w:val="24"/>
                <w:bdr w:val="nil"/>
                <w:rtl w:val="0"/>
              </w:rPr>
              <w:t> health research, and envisioned psychologists would contribute to enhancing health</w:t>
            </w:r>
            <w:r>
              <w:rPr>
                <w:rStyle w:val="DefaultParagraphFont"/>
                <w:rFonts w:ascii="Times New Roman" w:eastAsia="Times New Roman" w:hAnsi="Times New Roman" w:cs="Times New Roman"/>
                <w:b w:val="0"/>
                <w:bCs w:val="0"/>
                <w:i w:val="0"/>
                <w:iCs w:val="0"/>
                <w:smallCaps w:val="0"/>
                <w:color w:val="000000"/>
                <w:sz w:val="24"/>
                <w:szCs w:val="24"/>
                <w:bdr w:val="nil"/>
                <w:rtl w:val="0"/>
              </w:rPr>
              <w:t> and preventing disease in the future.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Was founded by psychologists and made official when the APA established its Division 38 specifically for this field, a specialty within the psychology discipline.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3. Applies knowledge in psychology to promoting health, preventing disease, treating disease, improving the health care system, influencing public opinion about health, and establishing health policy.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4. Includes the branch of clinical health psychology.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5. Has dedicated journals, including </w:t>
            </w:r>
            <w:r>
              <w:rPr>
                <w:rStyle w:val="DefaultParagraphFont"/>
                <w:rFonts w:ascii="Times New Roman" w:eastAsia="Times New Roman" w:hAnsi="Times New Roman" w:cs="Times New Roman"/>
                <w:b w:val="0"/>
                <w:bCs w:val="0"/>
                <w:i/>
                <w:iCs/>
                <w:smallCaps w:val="0"/>
                <w:color w:val="000000"/>
                <w:sz w:val="24"/>
                <w:szCs w:val="24"/>
                <w:bdr w:val="nil"/>
                <w:rtl w:val="0"/>
              </w:rPr>
              <w:t>Health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iCs/>
                <w:smallCaps w:val="0"/>
                <w:color w:val="000000"/>
                <w:sz w:val="24"/>
                <w:szCs w:val="24"/>
                <w:bdr w:val="nil"/>
                <w:rtl w:val="0"/>
              </w:rPr>
              <w:t>Discuss how the preparation and work of health psychologists differ from and are similar to those of other psychologists.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The preparation of health psychologists is similar to other psychologists, following the scientist/practitioner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Health psychologists receive doctoral degrees in psychology; many also obtain postdoctoral training. Some also pursue training in endocrinology, epidemiology, immunology, neurology, or other medical subspecialties.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Clinical health psychologists must also learn clinical skills and how to practice as health care team members.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3.   Health psychologists often complete practicums and internships in hospitals, clinics, and other health care settings.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Jobs of health psychologists may be similar to those of other psychologists or may vary considerably.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1.   Like other research psychologists, health psychologists who conduct research usually are employed in educational settings where they combine teaching and research.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2.   Unlike most research psychologists, health psychology researchers may be employed in medical centers, teaching medical students and participating in research as part of biomedical research teams.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3.   Like other clinical or counseling psychologists, health psychologists who provide services may work in private practice, in hospitals or clinics, or in health maintenance organizations (HMOs), where they provide diagnosis and treatment.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4.   Unlike most clinical or counseling psychologists, health psychologists who provide services may work as part of teams that provide services to people who are physically sick.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5.   Unlike most psychologists, health psychologists are more likely to be involved in providing preventive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iCs/>
                <w:smallCaps w:val="0"/>
                <w:color w:val="000000"/>
                <w:sz w:val="24"/>
                <w:szCs w:val="24"/>
                <w:bdr w:val="nil"/>
                <w:rtl w:val="0"/>
              </w:rPr>
              <w:t>Describe the general nature of health psychologists’ contributions to promoting health. </w:t>
            </w:r>
            <w:r>
              <w:rPr>
                <w:rStyle w:val="DefaultParagraphFont"/>
                <w:rFonts w:ascii="Times New Roman" w:eastAsia="Times New Roman" w:hAnsi="Times New Roman" w:cs="Times New Roman"/>
                <w:b w:val="0"/>
                <w:bCs w:val="0"/>
                <w:i/>
                <w:iCs/>
                <w:smallCaps w:val="0"/>
                <w:color w:val="000000"/>
                <w:sz w:val="24"/>
                <w:szCs w:val="24"/>
                <w:bdr w:val="nil"/>
                <w:rtl w:val="0"/>
              </w:rPr>
              <w:t>Give examples of services, fields, and settings included in the work of health psychologists, </w:t>
            </w:r>
            <w:r>
              <w:rPr>
                <w:rStyle w:val="DefaultParagraphFont"/>
                <w:rFonts w:ascii="Times New Roman" w:eastAsia="Times New Roman" w:hAnsi="Times New Roman" w:cs="Times New Roman"/>
                <w:b w:val="0"/>
                <w:bCs w:val="0"/>
                <w:i/>
                <w:iCs/>
                <w:smallCaps w:val="0"/>
                <w:color w:val="000000"/>
                <w:sz w:val="24"/>
                <w:szCs w:val="24"/>
                <w:bdr w:val="nil"/>
                <w:rtl w:val="0"/>
              </w:rPr>
              <w:t>and explain how these are related.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 contribute to promoting health in a wide variety of ways.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Services provided by health psychologists include various categories: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biofeedback and other non-pharmacologic alternative treatments</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behavioral interventions to treat chronic pain, some gastrointestinal conditions, and other physical health problems</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behavioral interventions to increase patient adherence to medication regimens and other prescribed treatments</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assessments by administering neuropsychological and psychological tests</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psychological treatments for patients to help them cope with illnesses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students of health psychology go to work in allied professions, e.g.: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2"/>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w:t>
            </w:r>
          </w:p>
          <w:p>
            <w:pPr>
              <w:numPr>
                <w:ilvl w:val="1"/>
                <w:numId w:val="2"/>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Dietetics/Nutrition</w:t>
            </w:r>
          </w:p>
          <w:p>
            <w:pPr>
              <w:numPr>
                <w:ilvl w:val="1"/>
                <w:numId w:val="2"/>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Occupational therapy</w:t>
            </w:r>
          </w:p>
          <w:p>
            <w:pPr>
              <w:numPr>
                <w:ilvl w:val="1"/>
                <w:numId w:val="2"/>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work</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psychologists working in public health may:</w:t>
            </w:r>
          </w:p>
          <w:p>
            <w:pPr>
              <w:numPr>
                <w:ilvl w:val="0"/>
                <w:numId w:val="3"/>
              </w:numPr>
              <w:bidi w:val="0"/>
              <w:spacing w:before="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 for government agencies.</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 for academic institutions.</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 trends developing related to health matters.</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and/or evaluate health awareness campaigns.</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and/or evaluate educational interventions.</w:t>
            </w:r>
          </w:p>
          <w:p>
            <w:pPr>
              <w:numPr>
                <w:ilvl w:val="0"/>
                <w:numId w:val="3"/>
              </w:numPr>
              <w:bidi w:val="0"/>
              <w:spacing w:after="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Help to develop and evaluate large-scale decisions in public health, e.g. taxing alcohol, cigarettes, and other products that damage health; placing warning labels on cigarette packs; and placing nutrition facts on restaurant menus and food packaging.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outline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iCs/>
                <w:smallCaps w:val="0"/>
                <w:color w:val="000000"/>
                <w:sz w:val="24"/>
                <w:szCs w:val="24"/>
                <w:bdr w:val="nil"/>
                <w:rtl w:val="0"/>
              </w:rPr>
              <w:t>Explain how disease prevention contributes to longer life expectancy, including several examples that have had major effects and a category that has had comparatively minor effects.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numPr>
                <w:ilvl w:val="0"/>
                <w:numId w:val="4"/>
              </w:numPr>
              <w:bidi w:val="0"/>
              <w:spacing w:before="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Vaccination widely across the population has decreased infectious diseases and increased life expectancy.</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Purifying drinking water to remove contaminants has decreased infectious diseases and increased life expectancy.</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Pasteurizing milk supplies nationwide has decreased infectious diseases and increased life expectancy.</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Healthier lifestyles (e.g. physical activity, healthy diet, avoiding smoking and drug use) prevent many chronic diseases and increase life expectancy.</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Improved nutrition nationwide promotes health and has increased life expectancy.</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Improved sanitation (e.g. sewage disposal) has increased life expectancy.</w:t>
            </w:r>
          </w:p>
          <w:p>
            <w:pPr>
              <w:numPr>
                <w:ilvl w:val="0"/>
                <w:numId w:val="4"/>
              </w:numPr>
              <w:bidi w:val="0"/>
              <w:spacing w:after="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Surprisingly, medical care advances (e.g. new technologies in surgery, antibiotic drugs, more efficient EMS teams, more skilled staff in hospital ICUs) have had only minor effects in raising life expectancy compared to the prevention measures above.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iCs/>
                <w:smallCaps w:val="0"/>
                <w:color w:val="000000"/>
                <w:sz w:val="24"/>
                <w:szCs w:val="24"/>
                <w:bdr w:val="nil"/>
                <w:rtl w:val="0"/>
              </w:rPr>
              <w:t>Discuss how medical care costs have risen in the United States from the 20</w:t>
            </w:r>
            <w:r>
              <w:rPr>
                <w:rStyle w:val="DefaultParagraphFont"/>
                <w:rFonts w:ascii="Times New Roman" w:eastAsia="Times New Roman" w:hAnsi="Times New Roman" w:cs="Times New Roman"/>
                <w:b w:val="0"/>
                <w:bCs w:val="0"/>
                <w:i/>
                <w:iCs/>
                <w:smallCaps w:val="0"/>
                <w:color w:val="000000"/>
                <w:sz w:val="30"/>
                <w:szCs w:val="30"/>
                <w:bdr w:val="nil"/>
                <w:vertAlign w:val="superscript"/>
                <w:rtl w:val="0"/>
              </w:rPr>
              <w:t>th </w:t>
            </w:r>
            <w:r>
              <w:rPr>
                <w:rStyle w:val="DefaultParagraphFont"/>
                <w:rFonts w:ascii="Times New Roman" w:eastAsia="Times New Roman" w:hAnsi="Times New Roman" w:cs="Times New Roman"/>
                <w:b w:val="0"/>
                <w:bCs w:val="0"/>
                <w:i/>
                <w:iCs/>
                <w:smallCaps w:val="0"/>
                <w:color w:val="000000"/>
                <w:sz w:val="24"/>
                <w:szCs w:val="24"/>
                <w:bdr w:val="nil"/>
                <w:rtl w:val="0"/>
              </w:rPr>
              <w:t>to 21</w:t>
            </w:r>
            <w:r>
              <w:rPr>
                <w:rStyle w:val="DefaultParagraphFont"/>
                <w:rFonts w:ascii="Times New Roman" w:eastAsia="Times New Roman" w:hAnsi="Times New Roman" w:cs="Times New Roman"/>
                <w:b w:val="0"/>
                <w:bCs w:val="0"/>
                <w:i/>
                <w:iCs/>
                <w:smallCaps w:val="0"/>
                <w:color w:val="000000"/>
                <w:sz w:val="30"/>
                <w:szCs w:val="30"/>
                <w:bdr w:val="nil"/>
                <w:vertAlign w:val="superscript"/>
                <w:rtl w:val="0"/>
              </w:rPr>
              <w:t>st</w:t>
            </w:r>
            <w:r>
              <w:rPr>
                <w:rStyle w:val="DefaultParagraphFont"/>
                <w:rFonts w:ascii="Times New Roman" w:eastAsia="Times New Roman" w:hAnsi="Times New Roman" w:cs="Times New Roman"/>
                <w:b w:val="0"/>
                <w:bCs w:val="0"/>
                <w:i/>
                <w:iCs/>
                <w:smallCaps w:val="0"/>
                <w:color w:val="000000"/>
                <w:sz w:val="24"/>
                <w:szCs w:val="24"/>
                <w:bdr w:val="nil"/>
                <w:rtl w:val="0"/>
              </w:rPr>
              <w:t xml:space="preserve"> century. Give some examples of ways to control these costs.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numPr>
                <w:ilvl w:val="0"/>
                <w:numId w:val="5"/>
              </w:numPr>
              <w:bidi w:val="0"/>
              <w:spacing w:before="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American medical cost rates have risen faster than our economy’s inflation rates.</w:t>
            </w:r>
          </w:p>
          <w:p>
            <w:pPr>
              <w:numPr>
                <w:ilvl w:val="0"/>
                <w:numId w:val="5"/>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United States currently spends more than any other country on health care.</w:t>
            </w:r>
          </w:p>
          <w:p>
            <w:pPr>
              <w:numPr>
                <w:ilvl w:val="0"/>
                <w:numId w:val="5"/>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of 2015, the USA’s medical care costs were &gt;16% of its gross domestic product (GDP).</w:t>
            </w:r>
          </w:p>
          <w:p>
            <w:pPr>
              <w:numPr>
                <w:ilvl w:val="0"/>
                <w:numId w:val="5"/>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 person, per year, total annual health care costs in America went up &gt;700% from 1970 to 2013.</w:t>
            </w:r>
          </w:p>
          <w:p>
            <w:pPr>
              <w:numPr>
                <w:ilvl w:val="0"/>
                <w:numId w:val="5"/>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Chronic health conditions, which increase as people age, now incur 86% of prescription costs; 76% of hospital stays; and 72% of doctors’ office visits.</w:t>
            </w:r>
          </w:p>
          <w:p>
            <w:pPr>
              <w:numPr>
                <w:ilvl w:val="0"/>
                <w:numId w:val="5"/>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Rather than limiting medical services, a preventive approach can lower medical expenses: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Earlier detection of disease, and of conditions leading to disease (e.g. high cholesterol, high blood pressure, etc.) lower risks of death or serious illness.</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Screening for disease risk is preferred over treating existing disease, which is more difficult. Quality of life is reduced by living with chronic disease.</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Adopting healthier lifestyles can prevent many chronic diseases and is preferred over screening for disease risk or treating existing disease.</w:t>
            </w:r>
          </w:p>
          <w:p>
            <w:pPr>
              <w:numPr>
                <w:ilvl w:val="1"/>
                <w:numId w:val="5"/>
              </w:numPr>
              <w:bidi w:val="0"/>
              <w:spacing w:after="22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typically less expensive to maintain health than to get well after getting sick.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below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SA: In addition to applying psychological principles to physical health care, identify some other functions of health psychology that involve interaction with biological and sociological factors. Explain briefly how biological, psychological, and sociological factors contribute to health outcomes, and how this relates to a health psychology goal.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numPr>
                <w:ilvl w:val="0"/>
                <w:numId w:val="6"/>
              </w:numPr>
              <w:bidi w:val="0"/>
              <w:spacing w:before="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Functions of health psychology include: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to identify conditions that affect health</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to diagnose some chronic diseases</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to treat certain chronic diseases</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4"/>
                <w:szCs w:val="24"/>
                <w:bdr w:val="nil"/>
                <w:rtl w:val="0"/>
              </w:rPr>
              <w:t>Helping to accomplish physiological and psychological rehabilitation by changing the behaviors these involve</w:t>
            </w:r>
          </w:p>
          <w:p>
            <w:pPr>
              <w:numPr>
                <w:ilvl w:val="0"/>
                <w:numId w:val="6"/>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psychology interacts with biological and sociological aspects of health in fulfilling the above functions.</w:t>
            </w:r>
          </w:p>
          <w:p>
            <w:pPr>
              <w:numPr>
                <w:ilvl w:val="0"/>
                <w:numId w:val="6"/>
              </w:num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factors are the only factors directly contributing to physiological health and illness.</w:t>
            </w:r>
          </w:p>
          <w:p>
            <w:pPr>
              <w:numPr>
                <w:ilvl w:val="0"/>
                <w:numId w:val="6"/>
              </w:numPr>
              <w:bidi w:val="0"/>
              <w:spacing w:after="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and sociological factors contribute indirectly to physical health and illness.</w:t>
            </w:r>
          </w:p>
          <w:p>
            <w:pPr>
              <w:numPr>
                <w:ilvl w:val="0"/>
                <w:numId w:val="7"/>
              </w:numPr>
              <w:bidi w:val="0"/>
              <w:spacing w:before="220" w:after="22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 these factors to affect biological processes, they must “get under the skin,” i.e. exert some biological influence, or be manifested biologically.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E. Identifying the pathways whereby psychological and sociological factors come to affect biological health and disease processes is a goal of health psychology.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See below</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Introducing Health Psychology</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lvlText w:val="%1."/>
      <w:lvlJc w:val="left"/>
      <w:pPr>
        <w:tabs>
          <w:tab w:val="num" w:pos="720"/>
        </w:tabs>
        <w:ind w:left="720" w:hanging="360"/>
      </w:pPr>
      <w:rPr>
        <w:b w:val="0"/>
        <w:bCs w:val="0"/>
        <w:i w:val="0"/>
        <w:iCs w:val="0"/>
        <w:smallCaps w:val="0"/>
        <w:color w:val="000000"/>
        <w:sz w:val="22"/>
        <w:szCs w:val="22"/>
        <w:bdr w:val="nil"/>
      </w:rPr>
    </w:lvl>
    <w:lvl w:ilvl="1">
      <w:start w:val="1"/>
      <w:numFmt w:val="decimal"/>
      <w:lvlText w:val="%2."/>
      <w:lvlJc w:val="left"/>
      <w:pPr>
        <w:tabs>
          <w:tab w:val="num" w:pos="1440"/>
        </w:tabs>
        <w:ind w:left="1440" w:hanging="360"/>
      </w:pPr>
      <w:rPr>
        <w:b w:val="0"/>
        <w:bCs w:val="0"/>
        <w:i w:val="0"/>
        <w:iCs w:val="0"/>
        <w:smallCaps w:val="0"/>
        <w:color w:val="00000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i w:val="0"/>
        <w:iCs w:val="0"/>
        <w:smallCaps w:val="0"/>
        <w:color w:val="00000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upperLetter"/>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upperLetter"/>
      <w:lvlText w:val="%1."/>
      <w:lvlJc w:val="left"/>
      <w:pPr>
        <w:tabs>
          <w:tab w:val="num" w:pos="720"/>
        </w:tabs>
        <w:ind w:left="720" w:hanging="360"/>
      </w:pPr>
      <w:rPr>
        <w:b w:val="0"/>
        <w:bCs w:val="0"/>
        <w:i w:val="0"/>
        <w:iCs w:val="0"/>
        <w:smallCaps w:val="0"/>
        <w:color w:val="000000"/>
        <w:sz w:val="22"/>
        <w:szCs w:val="22"/>
        <w:bdr w:val="nil"/>
      </w:rPr>
    </w:lvl>
    <w:lvl w:ilvl="1">
      <w:start w:val="1"/>
      <w:numFmt w:val="decimal"/>
      <w:lvlText w:val="%2."/>
      <w:lvlJc w:val="left"/>
      <w:pPr>
        <w:tabs>
          <w:tab w:val="num" w:pos="1440"/>
        </w:tabs>
        <w:ind w:left="1440" w:hanging="360"/>
      </w:pPr>
      <w:rPr>
        <w:b w:val="0"/>
        <w:bCs w:val="0"/>
        <w:i w:val="0"/>
        <w:iCs w:val="0"/>
        <w:smallCaps w:val="0"/>
        <w:color w:val="00000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upperLetter"/>
      <w:lvlText w:val="%1."/>
      <w:lvlJc w:val="left"/>
      <w:pPr>
        <w:tabs>
          <w:tab w:val="num" w:pos="720"/>
        </w:tabs>
        <w:ind w:left="720" w:hanging="360"/>
      </w:pPr>
      <w:rPr>
        <w:b w:val="0"/>
        <w:bCs w:val="0"/>
        <w:i w:val="0"/>
        <w:iCs w:val="0"/>
        <w:smallCaps w:val="0"/>
        <w:color w:val="000000"/>
        <w:sz w:val="22"/>
        <w:szCs w:val="22"/>
        <w:bdr w:val="nil"/>
      </w:rPr>
    </w:lvl>
    <w:lvl w:ilvl="1">
      <w:start w:val="1"/>
      <w:numFmt w:val="decimal"/>
      <w:lvlText w:val="%2."/>
      <w:lvlJc w:val="left"/>
      <w:pPr>
        <w:tabs>
          <w:tab w:val="num" w:pos="1440"/>
        </w:tabs>
        <w:ind w:left="1440" w:hanging="360"/>
      </w:pPr>
      <w:rPr>
        <w:b w:val="0"/>
        <w:bCs w:val="0"/>
        <w:i w:val="0"/>
        <w:iCs w:val="0"/>
        <w:smallCaps w:val="0"/>
        <w:color w:val="00000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Introducing Health Psychology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